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352C84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ZOOTEKNİ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ANABİLİM DALI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YÜKSEK LİSANS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520D5E" w:rsidRPr="00B2587D" w:rsidTr="00520D5E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D5E" w:rsidRPr="00B2587D" w:rsidRDefault="00520D5E" w:rsidP="00520D5E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r w:rsidRPr="00B2587D"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0D5E" w:rsidRDefault="00520D5E" w:rsidP="00520D5E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KÜRŞAD KAYA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Default="00520D5E" w:rsidP="00520D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63,14235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Pr="00520D5E" w:rsidRDefault="00520D5E" w:rsidP="00520D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0D5E">
              <w:rPr>
                <w:rFonts w:ascii="Calibri" w:hAnsi="Calibri" w:cs="Calibri"/>
                <w:bCs/>
                <w:color w:val="000000"/>
              </w:rPr>
              <w:t>31,571175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Default="00520D5E" w:rsidP="00520D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Pr="00520D5E" w:rsidRDefault="00520D5E" w:rsidP="00520D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0D5E">
              <w:rPr>
                <w:rFonts w:ascii="Calibri" w:hAnsi="Calibri" w:cs="Calibri"/>
                <w:bCs/>
                <w:color w:val="000000"/>
              </w:rPr>
              <w:t>5,25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Default="00520D5E" w:rsidP="00520D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72,93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Pr="00520D5E" w:rsidRDefault="00520D5E" w:rsidP="00520D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0D5E">
              <w:rPr>
                <w:rFonts w:ascii="Calibri" w:hAnsi="Calibri" w:cs="Calibri"/>
                <w:bCs/>
                <w:color w:val="000000"/>
              </w:rPr>
              <w:t>7,293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Pr="00520D5E" w:rsidRDefault="00520D5E" w:rsidP="00520D5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520D5E">
              <w:rPr>
                <w:rFonts w:ascii="Calibri" w:hAnsi="Calibri" w:cs="Calibri"/>
                <w:bCs/>
                <w:color w:val="000000"/>
              </w:rPr>
              <w:t>44,114175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0D5E" w:rsidRPr="00204BA2" w:rsidRDefault="00204BA2" w:rsidP="00204BA2">
            <w:pPr>
              <w:spacing w:before="0" w:beforeAutospacing="0" w:after="200" w:afterAutospacing="0" w:line="36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bookmarkStart w:id="0" w:name="_GoBack"/>
            <w:r w:rsidRPr="00204BA2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  <w:bookmarkEnd w:id="0"/>
          </w:p>
        </w:tc>
      </w:tr>
    </w:tbl>
    <w:p w:rsidR="004B46CB" w:rsidRDefault="004B46CB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left"/>
        <w:rPr>
          <w:rFonts w:eastAsia="Times New Roman"/>
          <w:i/>
          <w:color w:val="1155CC"/>
          <w:u w:val="single"/>
          <w:shd w:val="clear" w:color="auto" w:fill="FFFFFF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>
        <w:rPr>
          <w:rFonts w:eastAsia="Times New Roman"/>
          <w:b/>
          <w:i/>
          <w:color w:val="auto"/>
          <w:lang w:eastAsia="tr-TR"/>
          <w14:cntxtAlts w14:val="0"/>
        </w:rPr>
        <w:t>Bilimsel Değerlendirme Sınavı 31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>
        <w:rPr>
          <w:rFonts w:eastAsia="Times New Roman"/>
          <w:b/>
          <w:i/>
          <w:color w:val="auto"/>
          <w:lang w:eastAsia="tr-TR"/>
          <w14:cntxtAlts w14:val="0"/>
        </w:rPr>
        <w:t>7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Ziraat Fakültesi</w:t>
      </w:r>
      <w:r w:rsidR="00520D5E">
        <w:rPr>
          <w:rFonts w:eastAsia="Times New Roman"/>
          <w:b/>
          <w:i/>
          <w:color w:val="auto"/>
          <w:lang w:eastAsia="tr-TR"/>
          <w14:cntxtAlts w14:val="0"/>
        </w:rPr>
        <w:t xml:space="preserve"> İlgili Anabilim </w:t>
      </w:r>
      <w:proofErr w:type="spellStart"/>
      <w:r w:rsidR="00520D5E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p w:rsidR="00C51127" w:rsidRDefault="00C51127"/>
    <w:sectPr w:rsidR="00C51127" w:rsidSect="00B2587D">
      <w:headerReference w:type="default" r:id="rId6"/>
      <w:pgSz w:w="16838" w:h="11906" w:orient="landscape"/>
      <w:pgMar w:top="4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EF" w:rsidRDefault="00991CEF" w:rsidP="00B2587D">
      <w:pPr>
        <w:spacing w:before="0" w:after="0" w:line="240" w:lineRule="auto"/>
      </w:pPr>
      <w:r>
        <w:separator/>
      </w:r>
    </w:p>
  </w:endnote>
  <w:endnote w:type="continuationSeparator" w:id="0">
    <w:p w:rsidR="00991CEF" w:rsidRDefault="00991CEF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EF" w:rsidRDefault="00991CEF" w:rsidP="00B2587D">
      <w:pPr>
        <w:spacing w:before="0" w:after="0" w:line="240" w:lineRule="auto"/>
      </w:pPr>
      <w:r>
        <w:separator/>
      </w:r>
    </w:p>
  </w:footnote>
  <w:footnote w:type="continuationSeparator" w:id="0">
    <w:p w:rsidR="00991CEF" w:rsidRDefault="00991CEF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19" name="Resim 19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20" name="Resim 20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50482"/>
    <w:rsid w:val="001E30C1"/>
    <w:rsid w:val="00204BA2"/>
    <w:rsid w:val="0031707F"/>
    <w:rsid w:val="00352C84"/>
    <w:rsid w:val="004B46CB"/>
    <w:rsid w:val="00520D5E"/>
    <w:rsid w:val="00811000"/>
    <w:rsid w:val="0083187D"/>
    <w:rsid w:val="008568E2"/>
    <w:rsid w:val="00991CEF"/>
    <w:rsid w:val="00B2587D"/>
    <w:rsid w:val="00B54751"/>
    <w:rsid w:val="00C51127"/>
    <w:rsid w:val="00E10355"/>
    <w:rsid w:val="00FA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8</cp:revision>
  <dcterms:created xsi:type="dcterms:W3CDTF">2023-07-24T06:34:00Z</dcterms:created>
  <dcterms:modified xsi:type="dcterms:W3CDTF">2023-07-28T15:23:00Z</dcterms:modified>
</cp:coreProperties>
</file>