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0B05D" w14:textId="77777777" w:rsidR="00D60FDD" w:rsidRPr="007407D2" w:rsidRDefault="00D60FDD">
      <w:pPr>
        <w:widowControl w:val="0"/>
        <w:pBdr>
          <w:top w:val="nil"/>
          <w:left w:val="nil"/>
          <w:bottom w:val="nil"/>
          <w:right w:val="nil"/>
          <w:between w:val="nil"/>
        </w:pBdr>
        <w:spacing w:line="240" w:lineRule="auto"/>
        <w:ind w:left="139"/>
        <w:rPr>
          <w:rFonts w:ascii="Times New Roman" w:eastAsia="Times New Roman" w:hAnsi="Times New Roman" w:cs="Times New Roman"/>
          <w:b/>
          <w:color w:val="000000"/>
          <w:sz w:val="24"/>
          <w:szCs w:val="24"/>
        </w:rPr>
      </w:pPr>
    </w:p>
    <w:tbl>
      <w:tblPr>
        <w:tblStyle w:val="a3"/>
        <w:tblW w:w="1544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2835"/>
        <w:gridCol w:w="3686"/>
        <w:gridCol w:w="3409"/>
        <w:gridCol w:w="2126"/>
      </w:tblGrid>
      <w:tr w:rsidR="00D60FDD" w:rsidRPr="007407D2" w14:paraId="4B141295" w14:textId="77777777" w:rsidTr="000B189E">
        <w:trPr>
          <w:trHeight w:val="424"/>
        </w:trPr>
        <w:tc>
          <w:tcPr>
            <w:tcW w:w="3392" w:type="dxa"/>
            <w:shd w:val="clear" w:color="auto" w:fill="auto"/>
            <w:tcMar>
              <w:top w:w="100" w:type="dxa"/>
              <w:left w:w="100" w:type="dxa"/>
              <w:bottom w:w="100" w:type="dxa"/>
              <w:right w:w="100" w:type="dxa"/>
            </w:tcMar>
          </w:tcPr>
          <w:p w14:paraId="022ACDA2" w14:textId="77777777" w:rsidR="00D60FDD" w:rsidRPr="007407D2" w:rsidRDefault="00650228">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 xml:space="preserve">Kıyaslayan </w:t>
            </w:r>
            <w:r w:rsidRPr="007407D2">
              <w:rPr>
                <w:rFonts w:ascii="Times New Roman" w:eastAsia="Times New Roman" w:hAnsi="Times New Roman" w:cs="Times New Roman"/>
                <w:b/>
                <w:sz w:val="24"/>
                <w:szCs w:val="24"/>
              </w:rPr>
              <w:t>Kurum</w:t>
            </w:r>
            <w:r w:rsidRPr="007407D2">
              <w:rPr>
                <w:rFonts w:ascii="Times New Roman" w:eastAsia="Times New Roman" w:hAnsi="Times New Roman" w:cs="Times New Roman"/>
                <w:b/>
                <w:color w:val="000000"/>
                <w:sz w:val="24"/>
                <w:szCs w:val="24"/>
              </w:rPr>
              <w:t>/Birim</w:t>
            </w:r>
            <w:r w:rsidR="00A17291">
              <w:rPr>
                <w:rFonts w:ascii="Times New Roman" w:eastAsia="Times New Roman" w:hAnsi="Times New Roman" w:cs="Times New Roman"/>
                <w:b/>
                <w:color w:val="000000"/>
                <w:sz w:val="24"/>
                <w:szCs w:val="24"/>
              </w:rPr>
              <w:t xml:space="preserve"> (A)</w:t>
            </w:r>
            <w:r w:rsidRPr="007407D2">
              <w:rPr>
                <w:rFonts w:ascii="Times New Roman" w:eastAsia="Times New Roman" w:hAnsi="Times New Roman" w:cs="Times New Roman"/>
                <w:b/>
                <w:color w:val="000000"/>
                <w:sz w:val="24"/>
                <w:szCs w:val="24"/>
              </w:rPr>
              <w:t xml:space="preserve"> </w:t>
            </w:r>
            <w:r w:rsidR="00A17291">
              <w:rPr>
                <w:rFonts w:ascii="Times New Roman" w:eastAsia="Times New Roman" w:hAnsi="Times New Roman" w:cs="Times New Roman"/>
                <w:b/>
                <w:color w:val="000000"/>
                <w:sz w:val="24"/>
                <w:szCs w:val="24"/>
              </w:rPr>
              <w:t xml:space="preserve"> </w:t>
            </w:r>
          </w:p>
        </w:tc>
        <w:tc>
          <w:tcPr>
            <w:tcW w:w="2835" w:type="dxa"/>
            <w:shd w:val="clear" w:color="auto" w:fill="auto"/>
            <w:tcMar>
              <w:top w:w="100" w:type="dxa"/>
              <w:left w:w="100" w:type="dxa"/>
              <w:bottom w:w="100" w:type="dxa"/>
              <w:right w:w="100" w:type="dxa"/>
            </w:tcMar>
          </w:tcPr>
          <w:p w14:paraId="3F1F7E44" w14:textId="77777777" w:rsidR="00D60FDD" w:rsidRPr="007407D2" w:rsidRDefault="00650228">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 xml:space="preserve">Sorumlusu </w:t>
            </w:r>
          </w:p>
        </w:tc>
        <w:tc>
          <w:tcPr>
            <w:tcW w:w="3686" w:type="dxa"/>
            <w:shd w:val="clear" w:color="auto" w:fill="auto"/>
            <w:tcMar>
              <w:top w:w="100" w:type="dxa"/>
              <w:left w:w="100" w:type="dxa"/>
              <w:bottom w:w="100" w:type="dxa"/>
              <w:right w:w="100" w:type="dxa"/>
            </w:tcMar>
          </w:tcPr>
          <w:p w14:paraId="363BDC4F" w14:textId="77777777" w:rsidR="00D60FDD" w:rsidRPr="007407D2" w:rsidRDefault="00650228">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 xml:space="preserve">Kıyaslanan </w:t>
            </w:r>
            <w:r w:rsidRPr="007407D2">
              <w:rPr>
                <w:rFonts w:ascii="Times New Roman" w:eastAsia="Times New Roman" w:hAnsi="Times New Roman" w:cs="Times New Roman"/>
                <w:b/>
                <w:sz w:val="24"/>
                <w:szCs w:val="24"/>
              </w:rPr>
              <w:t>Kurum</w:t>
            </w:r>
            <w:r w:rsidRPr="007407D2">
              <w:rPr>
                <w:rFonts w:ascii="Times New Roman" w:eastAsia="Times New Roman" w:hAnsi="Times New Roman" w:cs="Times New Roman"/>
                <w:b/>
                <w:color w:val="000000"/>
                <w:sz w:val="24"/>
                <w:szCs w:val="24"/>
              </w:rPr>
              <w:t xml:space="preserve">/Birim </w:t>
            </w:r>
            <w:r w:rsidR="00A17291">
              <w:rPr>
                <w:rFonts w:ascii="Times New Roman" w:eastAsia="Times New Roman" w:hAnsi="Times New Roman" w:cs="Times New Roman"/>
                <w:b/>
                <w:color w:val="000000"/>
                <w:sz w:val="24"/>
                <w:szCs w:val="24"/>
              </w:rPr>
              <w:t>(B</w:t>
            </w:r>
            <w:r w:rsidR="00FD6CC2">
              <w:rPr>
                <w:rFonts w:ascii="Times New Roman" w:eastAsia="Times New Roman" w:hAnsi="Times New Roman" w:cs="Times New Roman"/>
                <w:b/>
                <w:color w:val="000000"/>
                <w:sz w:val="24"/>
                <w:szCs w:val="24"/>
              </w:rPr>
              <w:t>,C</w:t>
            </w:r>
            <w:r w:rsidR="00A17291">
              <w:rPr>
                <w:rFonts w:ascii="Times New Roman" w:eastAsia="Times New Roman" w:hAnsi="Times New Roman" w:cs="Times New Roman"/>
                <w:b/>
                <w:color w:val="000000"/>
                <w:sz w:val="24"/>
                <w:szCs w:val="24"/>
              </w:rPr>
              <w:t>)</w:t>
            </w:r>
          </w:p>
        </w:tc>
        <w:tc>
          <w:tcPr>
            <w:tcW w:w="3409" w:type="dxa"/>
            <w:shd w:val="clear" w:color="auto" w:fill="auto"/>
            <w:tcMar>
              <w:top w:w="100" w:type="dxa"/>
              <w:left w:w="100" w:type="dxa"/>
              <w:bottom w:w="100" w:type="dxa"/>
              <w:right w:w="100" w:type="dxa"/>
            </w:tcMar>
          </w:tcPr>
          <w:p w14:paraId="317F98DE" w14:textId="77777777" w:rsidR="00D60FDD" w:rsidRPr="007407D2" w:rsidRDefault="00650228">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 xml:space="preserve">Sorumlusu </w:t>
            </w:r>
          </w:p>
        </w:tc>
        <w:tc>
          <w:tcPr>
            <w:tcW w:w="2126" w:type="dxa"/>
            <w:shd w:val="clear" w:color="auto" w:fill="auto"/>
            <w:tcMar>
              <w:top w:w="100" w:type="dxa"/>
              <w:left w:w="100" w:type="dxa"/>
              <w:bottom w:w="100" w:type="dxa"/>
              <w:right w:w="100" w:type="dxa"/>
            </w:tcMar>
          </w:tcPr>
          <w:p w14:paraId="07185225" w14:textId="77777777" w:rsidR="00D60FDD" w:rsidRPr="007407D2" w:rsidRDefault="00650228">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Kıyaslama Tarihi</w:t>
            </w:r>
          </w:p>
        </w:tc>
      </w:tr>
      <w:tr w:rsidR="00D60FDD" w:rsidRPr="007407D2" w14:paraId="1CBE70A3" w14:textId="77777777" w:rsidTr="000B189E">
        <w:trPr>
          <w:trHeight w:val="388"/>
        </w:trPr>
        <w:tc>
          <w:tcPr>
            <w:tcW w:w="3392" w:type="dxa"/>
            <w:shd w:val="clear" w:color="auto" w:fill="auto"/>
            <w:tcMar>
              <w:top w:w="100" w:type="dxa"/>
              <w:left w:w="100" w:type="dxa"/>
              <w:bottom w:w="100" w:type="dxa"/>
              <w:right w:w="100" w:type="dxa"/>
            </w:tcMar>
          </w:tcPr>
          <w:p w14:paraId="5C19C05C" w14:textId="0B0AD1CD" w:rsidR="00D60FDD" w:rsidRPr="009B702F" w:rsidRDefault="000B189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Fen</w:t>
            </w:r>
            <w:r w:rsidR="00A3309C" w:rsidRPr="009B702F">
              <w:rPr>
                <w:rFonts w:ascii="Times New Roman" w:eastAsia="Times New Roman" w:hAnsi="Times New Roman" w:cs="Times New Roman"/>
                <w:color w:val="000000"/>
                <w:sz w:val="24"/>
                <w:szCs w:val="24"/>
              </w:rPr>
              <w:t xml:space="preserve"> Bilimler</w:t>
            </w:r>
            <w:r>
              <w:rPr>
                <w:rFonts w:ascii="Times New Roman" w:eastAsia="Times New Roman" w:hAnsi="Times New Roman" w:cs="Times New Roman"/>
                <w:color w:val="000000"/>
                <w:sz w:val="24"/>
                <w:szCs w:val="24"/>
              </w:rPr>
              <w:t>i</w:t>
            </w:r>
            <w:r w:rsidR="00A3309C" w:rsidRPr="009B702F">
              <w:rPr>
                <w:rFonts w:ascii="Times New Roman" w:eastAsia="Times New Roman" w:hAnsi="Times New Roman" w:cs="Times New Roman"/>
                <w:color w:val="000000"/>
                <w:sz w:val="24"/>
                <w:szCs w:val="24"/>
              </w:rPr>
              <w:t xml:space="preserve"> Enstitüsü</w:t>
            </w:r>
          </w:p>
        </w:tc>
        <w:tc>
          <w:tcPr>
            <w:tcW w:w="2835" w:type="dxa"/>
            <w:shd w:val="clear" w:color="auto" w:fill="auto"/>
            <w:tcMar>
              <w:top w:w="100" w:type="dxa"/>
              <w:left w:w="100" w:type="dxa"/>
              <w:bottom w:w="100" w:type="dxa"/>
              <w:right w:w="100" w:type="dxa"/>
            </w:tcMar>
          </w:tcPr>
          <w:p w14:paraId="62F56847" w14:textId="6848A5F4" w:rsidR="00D60FDD" w:rsidRPr="000B189E" w:rsidRDefault="000B189E">
            <w:pPr>
              <w:widowControl w:val="0"/>
              <w:pBdr>
                <w:top w:val="nil"/>
                <w:left w:val="nil"/>
                <w:bottom w:val="nil"/>
                <w:right w:val="nil"/>
                <w:between w:val="nil"/>
              </w:pBdr>
              <w:rPr>
                <w:rFonts w:ascii="Times New Roman" w:eastAsia="Times New Roman" w:hAnsi="Times New Roman" w:cs="Times New Roman"/>
                <w:bCs/>
                <w:color w:val="000000"/>
                <w:sz w:val="24"/>
                <w:szCs w:val="24"/>
              </w:rPr>
            </w:pPr>
            <w:r w:rsidRPr="000B189E">
              <w:rPr>
                <w:rFonts w:ascii="Times New Roman" w:eastAsia="Times New Roman" w:hAnsi="Times New Roman" w:cs="Times New Roman"/>
                <w:bCs/>
                <w:color w:val="000000"/>
                <w:sz w:val="24"/>
                <w:szCs w:val="24"/>
              </w:rPr>
              <w:t>Doç. Dr. Ümit DEMİRAL</w:t>
            </w:r>
          </w:p>
        </w:tc>
        <w:tc>
          <w:tcPr>
            <w:tcW w:w="3686" w:type="dxa"/>
            <w:shd w:val="clear" w:color="auto" w:fill="auto"/>
            <w:tcMar>
              <w:top w:w="100" w:type="dxa"/>
              <w:left w:w="100" w:type="dxa"/>
              <w:bottom w:w="100" w:type="dxa"/>
              <w:right w:w="100" w:type="dxa"/>
            </w:tcMar>
          </w:tcPr>
          <w:p w14:paraId="7BAE6A58" w14:textId="592D8F33" w:rsidR="00D60FDD" w:rsidRPr="009B702F" w:rsidRDefault="000B189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Sosyal</w:t>
            </w:r>
            <w:r w:rsidR="00A3309C" w:rsidRPr="009B702F">
              <w:rPr>
                <w:rFonts w:ascii="Times New Roman" w:eastAsia="Times New Roman" w:hAnsi="Times New Roman" w:cs="Times New Roman"/>
                <w:color w:val="000000"/>
                <w:sz w:val="24"/>
                <w:szCs w:val="24"/>
              </w:rPr>
              <w:t xml:space="preserve"> Bilimler Enstitüsü</w:t>
            </w:r>
            <w:r w:rsidR="009859DD">
              <w:rPr>
                <w:rFonts w:ascii="Times New Roman" w:eastAsia="Times New Roman" w:hAnsi="Times New Roman" w:cs="Times New Roman"/>
                <w:color w:val="000000"/>
                <w:sz w:val="24"/>
                <w:szCs w:val="24"/>
              </w:rPr>
              <w:t xml:space="preserve"> (B)</w:t>
            </w:r>
          </w:p>
          <w:p w14:paraId="6D32AA27" w14:textId="77777777" w:rsidR="00A3309C" w:rsidRPr="007407D2" w:rsidRDefault="00A3309C">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9B702F">
              <w:rPr>
                <w:rFonts w:ascii="Times New Roman" w:eastAsia="Times New Roman" w:hAnsi="Times New Roman" w:cs="Times New Roman"/>
                <w:color w:val="000000"/>
                <w:sz w:val="24"/>
                <w:szCs w:val="24"/>
              </w:rPr>
              <w:t>Sağlık Bilimleri Enstitüsü</w:t>
            </w:r>
            <w:r w:rsidR="009859DD">
              <w:rPr>
                <w:rFonts w:ascii="Times New Roman" w:eastAsia="Times New Roman" w:hAnsi="Times New Roman" w:cs="Times New Roman"/>
                <w:color w:val="000000"/>
                <w:sz w:val="24"/>
                <w:szCs w:val="24"/>
              </w:rPr>
              <w:t xml:space="preserve"> (C) </w:t>
            </w:r>
          </w:p>
        </w:tc>
        <w:tc>
          <w:tcPr>
            <w:tcW w:w="3409" w:type="dxa"/>
            <w:shd w:val="clear" w:color="auto" w:fill="auto"/>
            <w:tcMar>
              <w:top w:w="100" w:type="dxa"/>
              <w:left w:w="100" w:type="dxa"/>
              <w:bottom w:w="100" w:type="dxa"/>
              <w:right w:w="100" w:type="dxa"/>
            </w:tcMar>
          </w:tcPr>
          <w:p w14:paraId="4FA95D94" w14:textId="77777777" w:rsidR="00D54712" w:rsidRDefault="00D54712">
            <w:pPr>
              <w:widowControl w:val="0"/>
              <w:pBdr>
                <w:top w:val="nil"/>
                <w:left w:val="nil"/>
                <w:bottom w:val="nil"/>
                <w:right w:val="nil"/>
                <w:between w:val="nil"/>
              </w:pBdr>
              <w:rPr>
                <w:rFonts w:ascii="Times New Roman" w:eastAsia="Times New Roman" w:hAnsi="Times New Roman" w:cs="Times New Roman"/>
                <w:bCs/>
                <w:color w:val="000000"/>
                <w:sz w:val="24"/>
                <w:szCs w:val="24"/>
              </w:rPr>
            </w:pPr>
            <w:r w:rsidRPr="00A22670">
              <w:rPr>
                <w:rFonts w:ascii="Times New Roman" w:eastAsia="Times New Roman" w:hAnsi="Times New Roman" w:cs="Times New Roman"/>
                <w:color w:val="000000"/>
                <w:sz w:val="24"/>
                <w:szCs w:val="24"/>
              </w:rPr>
              <w:t>Prof. Dr. Hüseyin ŞİMŞEK</w:t>
            </w:r>
            <w:r w:rsidRPr="00B9101C">
              <w:rPr>
                <w:rFonts w:ascii="Times New Roman" w:eastAsia="Times New Roman" w:hAnsi="Times New Roman" w:cs="Times New Roman"/>
                <w:bCs/>
                <w:color w:val="000000"/>
                <w:sz w:val="24"/>
                <w:szCs w:val="24"/>
              </w:rPr>
              <w:t xml:space="preserve"> </w:t>
            </w:r>
          </w:p>
          <w:p w14:paraId="4BB6817E" w14:textId="3751E82D" w:rsidR="000B189E" w:rsidRPr="007407D2" w:rsidRDefault="002D7FD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Dr. Öğr. </w:t>
            </w:r>
            <w:r w:rsidRPr="00A22670">
              <w:rPr>
                <w:rFonts w:ascii="Times New Roman" w:eastAsia="Times New Roman" w:hAnsi="Times New Roman" w:cs="Times New Roman"/>
                <w:color w:val="000000"/>
                <w:sz w:val="24"/>
                <w:szCs w:val="24"/>
              </w:rPr>
              <w:t xml:space="preserve">Üyesi </w:t>
            </w:r>
            <w:r w:rsidR="000B189E" w:rsidRPr="00B9101C">
              <w:rPr>
                <w:rFonts w:ascii="Times New Roman" w:eastAsia="Times New Roman" w:hAnsi="Times New Roman" w:cs="Times New Roman"/>
                <w:bCs/>
                <w:color w:val="000000"/>
                <w:sz w:val="24"/>
                <w:szCs w:val="24"/>
              </w:rPr>
              <w:t>Şefik TEKLE</w:t>
            </w:r>
          </w:p>
        </w:tc>
        <w:tc>
          <w:tcPr>
            <w:tcW w:w="2126" w:type="dxa"/>
            <w:shd w:val="clear" w:color="auto" w:fill="auto"/>
            <w:tcMar>
              <w:top w:w="100" w:type="dxa"/>
              <w:left w:w="100" w:type="dxa"/>
              <w:bottom w:w="100" w:type="dxa"/>
              <w:right w:w="100" w:type="dxa"/>
            </w:tcMar>
          </w:tcPr>
          <w:p w14:paraId="3392AB32" w14:textId="782B6125" w:rsidR="00D60FDD" w:rsidRPr="00B9101C" w:rsidRDefault="000B189E">
            <w:pPr>
              <w:widowControl w:val="0"/>
              <w:pBdr>
                <w:top w:val="nil"/>
                <w:left w:val="nil"/>
                <w:bottom w:val="nil"/>
                <w:right w:val="nil"/>
                <w:between w:val="nil"/>
              </w:pBdr>
              <w:rPr>
                <w:rFonts w:ascii="Times New Roman" w:eastAsia="Times New Roman" w:hAnsi="Times New Roman" w:cs="Times New Roman"/>
                <w:bCs/>
                <w:color w:val="000000"/>
                <w:sz w:val="24"/>
                <w:szCs w:val="24"/>
              </w:rPr>
            </w:pPr>
            <w:r w:rsidRPr="00B9101C">
              <w:rPr>
                <w:rFonts w:ascii="Times New Roman" w:eastAsia="Times New Roman" w:hAnsi="Times New Roman" w:cs="Times New Roman"/>
                <w:bCs/>
                <w:color w:val="000000"/>
                <w:sz w:val="24"/>
                <w:szCs w:val="24"/>
              </w:rPr>
              <w:t>09.08.2023</w:t>
            </w:r>
          </w:p>
        </w:tc>
      </w:tr>
    </w:tbl>
    <w:p w14:paraId="50F3DE07" w14:textId="77777777" w:rsidR="00D60FDD" w:rsidRPr="007407D2" w:rsidRDefault="00D60FDD">
      <w:pPr>
        <w:widowControl w:val="0"/>
        <w:pBdr>
          <w:top w:val="nil"/>
          <w:left w:val="nil"/>
          <w:bottom w:val="nil"/>
          <w:right w:val="nil"/>
          <w:between w:val="nil"/>
        </w:pBdr>
        <w:rPr>
          <w:rFonts w:ascii="Times New Roman" w:hAnsi="Times New Roman" w:cs="Times New Roman"/>
          <w:color w:val="000000"/>
          <w:sz w:val="24"/>
          <w:szCs w:val="24"/>
        </w:rPr>
      </w:pPr>
    </w:p>
    <w:p w14:paraId="369990F4" w14:textId="77777777" w:rsidR="00D60FDD" w:rsidRPr="007407D2" w:rsidRDefault="00D60FDD">
      <w:pPr>
        <w:widowControl w:val="0"/>
        <w:pBdr>
          <w:top w:val="nil"/>
          <w:left w:val="nil"/>
          <w:bottom w:val="nil"/>
          <w:right w:val="nil"/>
          <w:between w:val="nil"/>
        </w:pBdr>
        <w:rPr>
          <w:rFonts w:ascii="Times New Roman" w:hAnsi="Times New Roman" w:cs="Times New Roman"/>
          <w:color w:val="000000"/>
          <w:sz w:val="24"/>
          <w:szCs w:val="24"/>
        </w:rPr>
      </w:pPr>
    </w:p>
    <w:tbl>
      <w:tblPr>
        <w:tblStyle w:val="a4"/>
        <w:tblW w:w="1544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42"/>
        <w:gridCol w:w="2047"/>
        <w:gridCol w:w="2126"/>
        <w:gridCol w:w="2126"/>
      </w:tblGrid>
      <w:tr w:rsidR="000B189E" w:rsidRPr="007407D2" w14:paraId="72CEA5E1" w14:textId="77777777" w:rsidTr="000B189E">
        <w:trPr>
          <w:trHeight w:val="542"/>
        </w:trPr>
        <w:tc>
          <w:tcPr>
            <w:tcW w:w="9142" w:type="dxa"/>
            <w:vMerge w:val="restart"/>
            <w:shd w:val="clear" w:color="auto" w:fill="auto"/>
            <w:tcMar>
              <w:top w:w="100" w:type="dxa"/>
              <w:left w:w="100" w:type="dxa"/>
              <w:bottom w:w="100" w:type="dxa"/>
              <w:right w:w="100" w:type="dxa"/>
            </w:tcMar>
          </w:tcPr>
          <w:p w14:paraId="3C5AB563" w14:textId="77777777" w:rsidR="000B189E" w:rsidRPr="007407D2" w:rsidRDefault="000B189E" w:rsidP="00A17291">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Kıyaslama</w:t>
            </w:r>
            <w:r w:rsidRPr="007407D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Ölçütleri</w:t>
            </w:r>
            <w:r w:rsidRPr="007407D2">
              <w:rPr>
                <w:rFonts w:ascii="Times New Roman" w:eastAsia="Times New Roman" w:hAnsi="Times New Roman" w:cs="Times New Roman"/>
                <w:b/>
                <w:color w:val="000000"/>
                <w:sz w:val="24"/>
                <w:szCs w:val="24"/>
              </w:rPr>
              <w:t xml:space="preserve"> </w:t>
            </w:r>
          </w:p>
        </w:tc>
        <w:tc>
          <w:tcPr>
            <w:tcW w:w="6299" w:type="dxa"/>
            <w:gridSpan w:val="3"/>
          </w:tcPr>
          <w:p w14:paraId="7EED5B25" w14:textId="441652F4" w:rsidR="000B189E" w:rsidRDefault="000B189E" w:rsidP="00A17291">
            <w:pPr>
              <w:widowControl w:val="0"/>
              <w:pBdr>
                <w:top w:val="nil"/>
                <w:left w:val="nil"/>
                <w:bottom w:val="nil"/>
                <w:right w:val="nil"/>
                <w:between w:val="nil"/>
              </w:pBdr>
              <w:spacing w:line="230" w:lineRule="auto"/>
              <w:ind w:left="122" w:right="505" w:hang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Kıyaslama Sonuçları</w:t>
            </w:r>
          </w:p>
        </w:tc>
      </w:tr>
      <w:tr w:rsidR="000B189E" w:rsidRPr="007407D2" w14:paraId="45771130" w14:textId="77777777" w:rsidTr="000B189E">
        <w:trPr>
          <w:trHeight w:val="224"/>
        </w:trPr>
        <w:tc>
          <w:tcPr>
            <w:tcW w:w="9142" w:type="dxa"/>
            <w:vMerge/>
            <w:shd w:val="clear" w:color="auto" w:fill="auto"/>
            <w:tcMar>
              <w:top w:w="100" w:type="dxa"/>
              <w:left w:w="100" w:type="dxa"/>
              <w:bottom w:w="100" w:type="dxa"/>
              <w:right w:w="100" w:type="dxa"/>
            </w:tcMar>
          </w:tcPr>
          <w:p w14:paraId="7CBEAA49" w14:textId="77777777" w:rsidR="000B189E" w:rsidRPr="007407D2" w:rsidRDefault="000B189E">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047" w:type="dxa"/>
          </w:tcPr>
          <w:p w14:paraId="0D7E3229" w14:textId="3D4F4986" w:rsidR="000B189E" w:rsidRPr="007407D2" w:rsidRDefault="000B189E">
            <w:pPr>
              <w:widowControl w:val="0"/>
              <w:pBdr>
                <w:top w:val="nil"/>
                <w:left w:val="nil"/>
                <w:bottom w:val="nil"/>
                <w:right w:val="nil"/>
                <w:between w:val="nil"/>
              </w:pBdr>
              <w:spacing w:line="230" w:lineRule="auto"/>
              <w:ind w:left="122" w:right="505" w:hanging="1"/>
              <w:jc w:val="center"/>
              <w:rPr>
                <w:rFonts w:ascii="Times New Roman" w:eastAsia="Times New Roman" w:hAnsi="Times New Roman" w:cs="Times New Roman"/>
                <w:b/>
                <w:color w:val="000000"/>
                <w:sz w:val="24"/>
                <w:szCs w:val="24"/>
              </w:rPr>
            </w:pPr>
            <w:bookmarkStart w:id="1" w:name="_GoBack"/>
            <w:bookmarkEnd w:id="1"/>
            <w:r>
              <w:rPr>
                <w:rFonts w:ascii="Times New Roman" w:eastAsia="Times New Roman" w:hAnsi="Times New Roman" w:cs="Times New Roman"/>
                <w:b/>
                <w:color w:val="000000"/>
                <w:sz w:val="24"/>
                <w:szCs w:val="24"/>
              </w:rPr>
              <w:t>A</w:t>
            </w:r>
          </w:p>
        </w:tc>
        <w:tc>
          <w:tcPr>
            <w:tcW w:w="2126" w:type="dxa"/>
            <w:tcBorders>
              <w:top w:val="single" w:sz="4" w:space="0" w:color="000000"/>
            </w:tcBorders>
            <w:shd w:val="clear" w:color="auto" w:fill="auto"/>
            <w:tcMar>
              <w:top w:w="100" w:type="dxa"/>
              <w:left w:w="100" w:type="dxa"/>
              <w:bottom w:w="100" w:type="dxa"/>
              <w:right w:w="100" w:type="dxa"/>
            </w:tcMar>
          </w:tcPr>
          <w:p w14:paraId="3997B4F8" w14:textId="023532E2" w:rsidR="000B189E" w:rsidRPr="007407D2" w:rsidRDefault="000B189E">
            <w:pPr>
              <w:widowControl w:val="0"/>
              <w:pBdr>
                <w:top w:val="nil"/>
                <w:left w:val="nil"/>
                <w:bottom w:val="nil"/>
                <w:right w:val="nil"/>
                <w:between w:val="nil"/>
              </w:pBdr>
              <w:spacing w:line="230" w:lineRule="auto"/>
              <w:ind w:left="122" w:right="505" w:hang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w:t>
            </w:r>
          </w:p>
        </w:tc>
        <w:tc>
          <w:tcPr>
            <w:tcW w:w="2126" w:type="dxa"/>
            <w:tcBorders>
              <w:top w:val="single" w:sz="4" w:space="0" w:color="000000"/>
            </w:tcBorders>
            <w:shd w:val="clear" w:color="auto" w:fill="auto"/>
            <w:tcMar>
              <w:top w:w="100" w:type="dxa"/>
              <w:left w:w="100" w:type="dxa"/>
              <w:bottom w:w="100" w:type="dxa"/>
              <w:right w:w="100" w:type="dxa"/>
            </w:tcMar>
          </w:tcPr>
          <w:p w14:paraId="6E2CBDB7" w14:textId="77777777" w:rsidR="000B189E" w:rsidRPr="007407D2" w:rsidRDefault="000B189E">
            <w:pPr>
              <w:widowControl w:val="0"/>
              <w:pBdr>
                <w:top w:val="nil"/>
                <w:left w:val="nil"/>
                <w:bottom w:val="nil"/>
                <w:right w:val="nil"/>
                <w:between w:val="nil"/>
              </w:pBdr>
              <w:spacing w:line="240" w:lineRule="auto"/>
              <w:ind w:left="11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p>
        </w:tc>
      </w:tr>
      <w:tr w:rsidR="000B189E" w:rsidRPr="007407D2" w14:paraId="5B22B4FF" w14:textId="77777777" w:rsidTr="000B189E">
        <w:trPr>
          <w:trHeight w:val="214"/>
        </w:trPr>
        <w:tc>
          <w:tcPr>
            <w:tcW w:w="9142" w:type="dxa"/>
            <w:shd w:val="clear" w:color="auto" w:fill="auto"/>
            <w:tcMar>
              <w:top w:w="100" w:type="dxa"/>
              <w:left w:w="100" w:type="dxa"/>
              <w:bottom w:w="100" w:type="dxa"/>
              <w:right w:w="100" w:type="dxa"/>
            </w:tcMar>
          </w:tcPr>
          <w:p w14:paraId="03DB3416" w14:textId="77777777" w:rsidR="000B189E" w:rsidRPr="007576C2"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Personel Sayısı (Akademik)</w:t>
            </w:r>
          </w:p>
        </w:tc>
        <w:tc>
          <w:tcPr>
            <w:tcW w:w="2047" w:type="dxa"/>
          </w:tcPr>
          <w:p w14:paraId="4EE8BDD6" w14:textId="0CE5922A" w:rsidR="000B189E"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859DD">
              <w:rPr>
                <w:rFonts w:ascii="Times New Roman" w:eastAsia="Times New Roman" w:hAnsi="Times New Roman" w:cs="Times New Roman"/>
                <w:color w:val="000000"/>
                <w:sz w:val="24"/>
                <w:szCs w:val="24"/>
              </w:rPr>
              <w:t>3</w:t>
            </w:r>
          </w:p>
        </w:tc>
        <w:tc>
          <w:tcPr>
            <w:tcW w:w="2126" w:type="dxa"/>
            <w:shd w:val="clear" w:color="auto" w:fill="auto"/>
            <w:tcMar>
              <w:top w:w="100" w:type="dxa"/>
              <w:left w:w="100" w:type="dxa"/>
              <w:bottom w:w="100" w:type="dxa"/>
              <w:right w:w="100" w:type="dxa"/>
            </w:tcMar>
          </w:tcPr>
          <w:p w14:paraId="0B69D4B6" w14:textId="3D57085D"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26" w:type="dxa"/>
            <w:shd w:val="clear" w:color="auto" w:fill="auto"/>
            <w:tcMar>
              <w:top w:w="100" w:type="dxa"/>
              <w:left w:w="100" w:type="dxa"/>
              <w:bottom w:w="100" w:type="dxa"/>
              <w:right w:w="100" w:type="dxa"/>
            </w:tcMar>
          </w:tcPr>
          <w:p w14:paraId="2B4041A2"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0B189E" w:rsidRPr="007407D2" w14:paraId="50CB3CB8" w14:textId="77777777" w:rsidTr="000B189E">
        <w:trPr>
          <w:trHeight w:val="19"/>
        </w:trPr>
        <w:tc>
          <w:tcPr>
            <w:tcW w:w="9142" w:type="dxa"/>
            <w:shd w:val="clear" w:color="auto" w:fill="auto"/>
            <w:tcMar>
              <w:top w:w="100" w:type="dxa"/>
              <w:left w:w="100" w:type="dxa"/>
              <w:bottom w:w="100" w:type="dxa"/>
              <w:right w:w="100" w:type="dxa"/>
            </w:tcMar>
          </w:tcPr>
          <w:p w14:paraId="5D868FF9" w14:textId="77777777" w:rsidR="000B189E" w:rsidRPr="007576C2"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Personel Sayısı (İdari)</w:t>
            </w:r>
          </w:p>
        </w:tc>
        <w:tc>
          <w:tcPr>
            <w:tcW w:w="2047" w:type="dxa"/>
          </w:tcPr>
          <w:p w14:paraId="72E08FAD" w14:textId="5E2509C8"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859DD">
              <w:rPr>
                <w:rFonts w:ascii="Times New Roman" w:eastAsia="Times New Roman" w:hAnsi="Times New Roman" w:cs="Times New Roman"/>
                <w:color w:val="000000"/>
                <w:sz w:val="24"/>
                <w:szCs w:val="24"/>
              </w:rPr>
              <w:t>4</w:t>
            </w:r>
          </w:p>
        </w:tc>
        <w:tc>
          <w:tcPr>
            <w:tcW w:w="2126" w:type="dxa"/>
            <w:shd w:val="clear" w:color="auto" w:fill="auto"/>
            <w:tcMar>
              <w:top w:w="100" w:type="dxa"/>
              <w:left w:w="100" w:type="dxa"/>
              <w:bottom w:w="100" w:type="dxa"/>
              <w:right w:w="100" w:type="dxa"/>
            </w:tcMar>
          </w:tcPr>
          <w:p w14:paraId="0E4E2E88" w14:textId="51C7A3B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4</w:t>
            </w:r>
          </w:p>
        </w:tc>
        <w:tc>
          <w:tcPr>
            <w:tcW w:w="2126" w:type="dxa"/>
            <w:shd w:val="clear" w:color="auto" w:fill="auto"/>
            <w:tcMar>
              <w:top w:w="100" w:type="dxa"/>
              <w:left w:w="100" w:type="dxa"/>
              <w:bottom w:w="100" w:type="dxa"/>
              <w:right w:w="100" w:type="dxa"/>
            </w:tcMar>
          </w:tcPr>
          <w:p w14:paraId="27C1CC66" w14:textId="673EB967" w:rsidR="000B189E" w:rsidRPr="009B702F" w:rsidRDefault="00E04A87"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0B189E" w:rsidRPr="007407D2" w14:paraId="1CC5C6B9" w14:textId="77777777" w:rsidTr="000B189E">
        <w:trPr>
          <w:trHeight w:val="19"/>
        </w:trPr>
        <w:tc>
          <w:tcPr>
            <w:tcW w:w="9142" w:type="dxa"/>
            <w:shd w:val="clear" w:color="auto" w:fill="auto"/>
            <w:tcMar>
              <w:top w:w="100" w:type="dxa"/>
              <w:left w:w="100" w:type="dxa"/>
              <w:bottom w:w="100" w:type="dxa"/>
              <w:right w:w="100" w:type="dxa"/>
            </w:tcMar>
          </w:tcPr>
          <w:p w14:paraId="1FE54C9E" w14:textId="77777777" w:rsidR="000B189E" w:rsidRPr="007576C2"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Öğrenci Sayısı</w:t>
            </w:r>
          </w:p>
        </w:tc>
        <w:tc>
          <w:tcPr>
            <w:tcW w:w="2047" w:type="dxa"/>
          </w:tcPr>
          <w:p w14:paraId="682DD38B" w14:textId="4DF52428" w:rsidR="000B189E"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859DD">
              <w:rPr>
                <w:rFonts w:ascii="Times New Roman" w:eastAsia="Times New Roman" w:hAnsi="Times New Roman" w:cs="Times New Roman"/>
                <w:color w:val="000000"/>
                <w:sz w:val="24"/>
                <w:szCs w:val="24"/>
              </w:rPr>
              <w:t>472</w:t>
            </w:r>
          </w:p>
        </w:tc>
        <w:tc>
          <w:tcPr>
            <w:tcW w:w="2126" w:type="dxa"/>
            <w:shd w:val="clear" w:color="auto" w:fill="auto"/>
            <w:tcMar>
              <w:top w:w="100" w:type="dxa"/>
              <w:left w:w="100" w:type="dxa"/>
              <w:bottom w:w="100" w:type="dxa"/>
              <w:right w:w="100" w:type="dxa"/>
            </w:tcMar>
          </w:tcPr>
          <w:p w14:paraId="3AB900D9" w14:textId="2BF4C4C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875</w:t>
            </w:r>
          </w:p>
        </w:tc>
        <w:tc>
          <w:tcPr>
            <w:tcW w:w="2126" w:type="dxa"/>
            <w:shd w:val="clear" w:color="auto" w:fill="auto"/>
            <w:tcMar>
              <w:top w:w="100" w:type="dxa"/>
              <w:left w:w="100" w:type="dxa"/>
              <w:bottom w:w="100" w:type="dxa"/>
              <w:right w:w="100" w:type="dxa"/>
            </w:tcMar>
          </w:tcPr>
          <w:p w14:paraId="637864F4"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w:t>
            </w:r>
          </w:p>
        </w:tc>
      </w:tr>
      <w:tr w:rsidR="000B189E" w:rsidRPr="007407D2" w14:paraId="06DA6097" w14:textId="77777777" w:rsidTr="000B189E">
        <w:trPr>
          <w:trHeight w:val="19"/>
        </w:trPr>
        <w:tc>
          <w:tcPr>
            <w:tcW w:w="9142" w:type="dxa"/>
            <w:shd w:val="clear" w:color="auto" w:fill="auto"/>
            <w:tcMar>
              <w:top w:w="100" w:type="dxa"/>
              <w:left w:w="100" w:type="dxa"/>
              <w:bottom w:w="100" w:type="dxa"/>
              <w:right w:w="100" w:type="dxa"/>
            </w:tcMar>
          </w:tcPr>
          <w:p w14:paraId="6A657821" w14:textId="77777777" w:rsidR="000B189E" w:rsidRPr="007576C2"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Bütçe Gerçekleşme Oranı (%)</w:t>
            </w:r>
          </w:p>
        </w:tc>
        <w:tc>
          <w:tcPr>
            <w:tcW w:w="2047" w:type="dxa"/>
          </w:tcPr>
          <w:p w14:paraId="057B23F1" w14:textId="5078FEF4"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859DD">
              <w:rPr>
                <w:rFonts w:ascii="Times New Roman" w:eastAsia="Times New Roman" w:hAnsi="Times New Roman" w:cs="Times New Roman"/>
                <w:color w:val="000000"/>
                <w:sz w:val="24"/>
                <w:szCs w:val="24"/>
              </w:rPr>
              <w:t>%99,85</w:t>
            </w:r>
          </w:p>
        </w:tc>
        <w:tc>
          <w:tcPr>
            <w:tcW w:w="2126" w:type="dxa"/>
            <w:shd w:val="clear" w:color="auto" w:fill="auto"/>
            <w:tcMar>
              <w:top w:w="100" w:type="dxa"/>
              <w:left w:w="100" w:type="dxa"/>
              <w:bottom w:w="100" w:type="dxa"/>
              <w:right w:w="100" w:type="dxa"/>
            </w:tcMar>
          </w:tcPr>
          <w:p w14:paraId="51BE6A6C" w14:textId="41195FC0"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%99,9</w:t>
            </w:r>
          </w:p>
        </w:tc>
        <w:tc>
          <w:tcPr>
            <w:tcW w:w="2126" w:type="dxa"/>
            <w:shd w:val="clear" w:color="auto" w:fill="auto"/>
            <w:tcMar>
              <w:top w:w="100" w:type="dxa"/>
              <w:left w:w="100" w:type="dxa"/>
              <w:bottom w:w="100" w:type="dxa"/>
              <w:right w:w="100" w:type="dxa"/>
            </w:tcMar>
          </w:tcPr>
          <w:p w14:paraId="1B64D8B5" w14:textId="6C5B9568" w:rsidR="000B189E" w:rsidRPr="009B702F" w:rsidRDefault="000B189E" w:rsidP="00E04A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6448A">
              <w:rPr>
                <w:rFonts w:ascii="Times New Roman" w:eastAsia="Times New Roman" w:hAnsi="Times New Roman" w:cs="Times New Roman"/>
                <w:color w:val="000000"/>
                <w:sz w:val="24"/>
                <w:szCs w:val="24"/>
              </w:rPr>
              <w:t xml:space="preserve">%100 </w:t>
            </w:r>
          </w:p>
        </w:tc>
      </w:tr>
      <w:tr w:rsidR="000B189E" w:rsidRPr="007407D2" w14:paraId="3F17E355" w14:textId="77777777" w:rsidTr="000B189E">
        <w:trPr>
          <w:trHeight w:val="19"/>
        </w:trPr>
        <w:tc>
          <w:tcPr>
            <w:tcW w:w="9142" w:type="dxa"/>
            <w:shd w:val="clear" w:color="auto" w:fill="auto"/>
            <w:tcMar>
              <w:top w:w="100" w:type="dxa"/>
              <w:left w:w="100" w:type="dxa"/>
              <w:bottom w:w="100" w:type="dxa"/>
              <w:right w:w="100" w:type="dxa"/>
            </w:tcMar>
          </w:tcPr>
          <w:p w14:paraId="02B82340" w14:textId="77777777" w:rsidR="000B189E" w:rsidRPr="007576C2"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Öğrenci Memnuniyet Oranı</w:t>
            </w:r>
          </w:p>
        </w:tc>
        <w:tc>
          <w:tcPr>
            <w:tcW w:w="2047" w:type="dxa"/>
          </w:tcPr>
          <w:p w14:paraId="0EA8A278" w14:textId="4CD9AA1C"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859DD">
              <w:rPr>
                <w:rFonts w:ascii="Times New Roman" w:eastAsia="Times New Roman" w:hAnsi="Times New Roman" w:cs="Times New Roman"/>
                <w:color w:val="000000"/>
                <w:sz w:val="24"/>
                <w:szCs w:val="24"/>
              </w:rPr>
              <w:t>4,13</w:t>
            </w:r>
          </w:p>
        </w:tc>
        <w:tc>
          <w:tcPr>
            <w:tcW w:w="2126" w:type="dxa"/>
            <w:shd w:val="clear" w:color="auto" w:fill="auto"/>
            <w:tcMar>
              <w:top w:w="100" w:type="dxa"/>
              <w:left w:w="100" w:type="dxa"/>
              <w:bottom w:w="100" w:type="dxa"/>
              <w:right w:w="100" w:type="dxa"/>
            </w:tcMar>
          </w:tcPr>
          <w:p w14:paraId="6D2D1009" w14:textId="601E8A33"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3,54</w:t>
            </w:r>
          </w:p>
        </w:tc>
        <w:tc>
          <w:tcPr>
            <w:tcW w:w="2126" w:type="dxa"/>
            <w:shd w:val="clear" w:color="auto" w:fill="auto"/>
            <w:tcMar>
              <w:top w:w="100" w:type="dxa"/>
              <w:left w:w="100" w:type="dxa"/>
              <w:bottom w:w="100" w:type="dxa"/>
              <w:right w:w="100" w:type="dxa"/>
            </w:tcMar>
          </w:tcPr>
          <w:p w14:paraId="7AC05207" w14:textId="0E1D38FD" w:rsidR="000B189E" w:rsidRPr="009B702F" w:rsidRDefault="00E04A87"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4,16</w:t>
            </w:r>
          </w:p>
        </w:tc>
      </w:tr>
      <w:tr w:rsidR="000B189E" w:rsidRPr="007407D2" w14:paraId="46B0C77B" w14:textId="77777777" w:rsidTr="000B189E">
        <w:trPr>
          <w:trHeight w:val="19"/>
        </w:trPr>
        <w:tc>
          <w:tcPr>
            <w:tcW w:w="9142" w:type="dxa"/>
            <w:shd w:val="clear" w:color="auto" w:fill="auto"/>
            <w:tcMar>
              <w:top w:w="100" w:type="dxa"/>
              <w:left w:w="100" w:type="dxa"/>
              <w:bottom w:w="100" w:type="dxa"/>
              <w:right w:w="100" w:type="dxa"/>
            </w:tcMar>
          </w:tcPr>
          <w:p w14:paraId="12791969" w14:textId="77777777" w:rsidR="000B189E" w:rsidRPr="007576C2"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Çalışan Memnuniyet Oranı</w:t>
            </w:r>
          </w:p>
        </w:tc>
        <w:tc>
          <w:tcPr>
            <w:tcW w:w="2047" w:type="dxa"/>
          </w:tcPr>
          <w:p w14:paraId="6275719E" w14:textId="555FDB59" w:rsidR="000B189E"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859DD">
              <w:rPr>
                <w:rFonts w:ascii="Times New Roman" w:eastAsia="Times New Roman" w:hAnsi="Times New Roman" w:cs="Times New Roman"/>
                <w:color w:val="000000"/>
                <w:sz w:val="24"/>
                <w:szCs w:val="24"/>
              </w:rPr>
              <w:t>4,05</w:t>
            </w:r>
          </w:p>
        </w:tc>
        <w:tc>
          <w:tcPr>
            <w:tcW w:w="2126" w:type="dxa"/>
            <w:shd w:val="clear" w:color="auto" w:fill="auto"/>
            <w:tcMar>
              <w:top w:w="100" w:type="dxa"/>
              <w:left w:w="100" w:type="dxa"/>
              <w:bottom w:w="100" w:type="dxa"/>
              <w:right w:w="100" w:type="dxa"/>
            </w:tcMar>
          </w:tcPr>
          <w:p w14:paraId="4AD08957" w14:textId="766D8432"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3,74</w:t>
            </w:r>
          </w:p>
        </w:tc>
        <w:tc>
          <w:tcPr>
            <w:tcW w:w="2126" w:type="dxa"/>
            <w:shd w:val="clear" w:color="auto" w:fill="auto"/>
            <w:tcMar>
              <w:top w:w="100" w:type="dxa"/>
              <w:left w:w="100" w:type="dxa"/>
              <w:bottom w:w="100" w:type="dxa"/>
              <w:right w:w="100" w:type="dxa"/>
            </w:tcMar>
          </w:tcPr>
          <w:p w14:paraId="366B1FD4" w14:textId="121FF16B" w:rsidR="000B189E" w:rsidRPr="009B702F" w:rsidRDefault="000B189E" w:rsidP="00E04A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p>
        </w:tc>
      </w:tr>
      <w:tr w:rsidR="000B189E" w:rsidRPr="007407D2" w14:paraId="4637E1AF" w14:textId="77777777" w:rsidTr="000B189E">
        <w:trPr>
          <w:trHeight w:val="19"/>
        </w:trPr>
        <w:tc>
          <w:tcPr>
            <w:tcW w:w="9142" w:type="dxa"/>
            <w:shd w:val="clear" w:color="auto" w:fill="auto"/>
            <w:tcMar>
              <w:top w:w="100" w:type="dxa"/>
              <w:left w:w="100" w:type="dxa"/>
              <w:bottom w:w="100" w:type="dxa"/>
              <w:right w:w="100" w:type="dxa"/>
            </w:tcMar>
          </w:tcPr>
          <w:p w14:paraId="06E18DC2" w14:textId="77777777" w:rsidR="000B189E" w:rsidRPr="007576C2"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lastRenderedPageBreak/>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Paydaş Memnuniyet Oranı</w:t>
            </w:r>
          </w:p>
        </w:tc>
        <w:tc>
          <w:tcPr>
            <w:tcW w:w="2047" w:type="dxa"/>
          </w:tcPr>
          <w:p w14:paraId="34DF7BA5" w14:textId="596EC3BE"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859DD">
              <w:rPr>
                <w:rFonts w:ascii="Times New Roman" w:eastAsia="Times New Roman" w:hAnsi="Times New Roman" w:cs="Times New Roman"/>
                <w:color w:val="000000"/>
                <w:sz w:val="24"/>
                <w:szCs w:val="24"/>
              </w:rPr>
              <w:t>0</w:t>
            </w:r>
          </w:p>
        </w:tc>
        <w:tc>
          <w:tcPr>
            <w:tcW w:w="2126" w:type="dxa"/>
            <w:shd w:val="clear" w:color="auto" w:fill="auto"/>
            <w:tcMar>
              <w:top w:w="100" w:type="dxa"/>
              <w:left w:w="100" w:type="dxa"/>
              <w:bottom w:w="100" w:type="dxa"/>
              <w:right w:w="100" w:type="dxa"/>
            </w:tcMar>
          </w:tcPr>
          <w:p w14:paraId="1607F750" w14:textId="4E949330"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0</w:t>
            </w:r>
          </w:p>
        </w:tc>
        <w:tc>
          <w:tcPr>
            <w:tcW w:w="2126" w:type="dxa"/>
            <w:shd w:val="clear" w:color="auto" w:fill="auto"/>
            <w:tcMar>
              <w:top w:w="100" w:type="dxa"/>
              <w:left w:w="100" w:type="dxa"/>
              <w:bottom w:w="100" w:type="dxa"/>
              <w:right w:w="100" w:type="dxa"/>
            </w:tcMar>
          </w:tcPr>
          <w:p w14:paraId="1553AD9B"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0</w:t>
            </w:r>
          </w:p>
        </w:tc>
      </w:tr>
      <w:tr w:rsidR="000B189E" w:rsidRPr="007407D2" w14:paraId="02006C81" w14:textId="77777777" w:rsidTr="000B189E">
        <w:trPr>
          <w:trHeight w:val="19"/>
        </w:trPr>
        <w:tc>
          <w:tcPr>
            <w:tcW w:w="9142" w:type="dxa"/>
            <w:shd w:val="clear" w:color="auto" w:fill="auto"/>
            <w:tcMar>
              <w:top w:w="100" w:type="dxa"/>
              <w:left w:w="100" w:type="dxa"/>
              <w:bottom w:w="100" w:type="dxa"/>
              <w:right w:w="100" w:type="dxa"/>
            </w:tcMar>
          </w:tcPr>
          <w:p w14:paraId="68D9D043" w14:textId="77777777" w:rsidR="000B189E" w:rsidRPr="007576C2"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Tedarikçi Memnuniyet Oranı</w:t>
            </w:r>
          </w:p>
        </w:tc>
        <w:tc>
          <w:tcPr>
            <w:tcW w:w="2047" w:type="dxa"/>
          </w:tcPr>
          <w:p w14:paraId="4EFE65F4" w14:textId="095824C5"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859DD">
              <w:rPr>
                <w:rFonts w:ascii="Times New Roman" w:eastAsia="Times New Roman" w:hAnsi="Times New Roman" w:cs="Times New Roman"/>
                <w:color w:val="000000"/>
                <w:sz w:val="24"/>
                <w:szCs w:val="24"/>
              </w:rPr>
              <w:t>0</w:t>
            </w:r>
          </w:p>
        </w:tc>
        <w:tc>
          <w:tcPr>
            <w:tcW w:w="2126" w:type="dxa"/>
            <w:shd w:val="clear" w:color="auto" w:fill="auto"/>
            <w:tcMar>
              <w:top w:w="100" w:type="dxa"/>
              <w:left w:w="100" w:type="dxa"/>
              <w:bottom w:w="100" w:type="dxa"/>
              <w:right w:w="100" w:type="dxa"/>
            </w:tcMar>
          </w:tcPr>
          <w:p w14:paraId="07178471" w14:textId="7C972F4C"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0</w:t>
            </w:r>
          </w:p>
        </w:tc>
        <w:tc>
          <w:tcPr>
            <w:tcW w:w="2126" w:type="dxa"/>
            <w:shd w:val="clear" w:color="auto" w:fill="auto"/>
            <w:tcMar>
              <w:top w:w="100" w:type="dxa"/>
              <w:left w:w="100" w:type="dxa"/>
              <w:bottom w:w="100" w:type="dxa"/>
              <w:right w:w="100" w:type="dxa"/>
            </w:tcMar>
          </w:tcPr>
          <w:p w14:paraId="46067D44"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0</w:t>
            </w:r>
          </w:p>
        </w:tc>
      </w:tr>
      <w:tr w:rsidR="000B189E" w:rsidRPr="007407D2" w14:paraId="08FF6BEC" w14:textId="77777777" w:rsidTr="000B189E">
        <w:trPr>
          <w:trHeight w:val="19"/>
        </w:trPr>
        <w:tc>
          <w:tcPr>
            <w:tcW w:w="9142" w:type="dxa"/>
            <w:shd w:val="clear" w:color="auto" w:fill="auto"/>
            <w:tcMar>
              <w:top w:w="100" w:type="dxa"/>
              <w:left w:w="100" w:type="dxa"/>
              <w:bottom w:w="100" w:type="dxa"/>
              <w:right w:w="100" w:type="dxa"/>
            </w:tcMar>
          </w:tcPr>
          <w:p w14:paraId="654F3953" w14:textId="77777777" w:rsidR="000B189E" w:rsidRPr="007576C2"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Memnuniyet Yönetim Sistemindeki Bildirim Sayıları</w:t>
            </w:r>
          </w:p>
        </w:tc>
        <w:tc>
          <w:tcPr>
            <w:tcW w:w="2047" w:type="dxa"/>
          </w:tcPr>
          <w:p w14:paraId="02AA1488"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26" w:type="dxa"/>
            <w:shd w:val="clear" w:color="auto" w:fill="auto"/>
            <w:tcMar>
              <w:top w:w="100" w:type="dxa"/>
              <w:left w:w="100" w:type="dxa"/>
              <w:bottom w:w="100" w:type="dxa"/>
              <w:right w:w="100" w:type="dxa"/>
            </w:tcMar>
          </w:tcPr>
          <w:p w14:paraId="2B57024B" w14:textId="109A187C"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26" w:type="dxa"/>
            <w:shd w:val="clear" w:color="auto" w:fill="auto"/>
            <w:tcMar>
              <w:top w:w="100" w:type="dxa"/>
              <w:left w:w="100" w:type="dxa"/>
              <w:bottom w:w="100" w:type="dxa"/>
              <w:right w:w="100" w:type="dxa"/>
            </w:tcMar>
          </w:tcPr>
          <w:p w14:paraId="4472F3CA" w14:textId="585F6266" w:rsidR="000B189E" w:rsidRPr="009B702F" w:rsidRDefault="00E04A87"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0B189E" w:rsidRPr="007407D2" w14:paraId="32F950BD" w14:textId="77777777" w:rsidTr="000B189E">
        <w:trPr>
          <w:trHeight w:val="19"/>
        </w:trPr>
        <w:tc>
          <w:tcPr>
            <w:tcW w:w="9142" w:type="dxa"/>
            <w:shd w:val="clear" w:color="auto" w:fill="auto"/>
            <w:tcMar>
              <w:top w:w="100" w:type="dxa"/>
              <w:left w:w="100" w:type="dxa"/>
              <w:bottom w:w="100" w:type="dxa"/>
              <w:right w:w="100" w:type="dxa"/>
            </w:tcMar>
            <w:vAlign w:val="center"/>
          </w:tcPr>
          <w:p w14:paraId="49DBE08D" w14:textId="77777777" w:rsidR="000B189E" w:rsidRPr="003B7F26" w:rsidRDefault="000B189E" w:rsidP="000B189E">
            <w:pPr>
              <w:pStyle w:val="ListeParagraf"/>
              <w:numPr>
                <w:ilvl w:val="0"/>
                <w:numId w:val="1"/>
              </w:numPr>
              <w:spacing w:after="200" w:line="240" w:lineRule="auto"/>
              <w:ind w:left="1017" w:hanging="283"/>
              <w:rPr>
                <w:rFonts w:ascii="Times New Roman" w:eastAsia="Times New Roman" w:hAnsi="Times New Roman" w:cs="Times New Roman"/>
                <w:color w:val="000000" w:themeColor="text1"/>
                <w:sz w:val="24"/>
                <w:szCs w:val="24"/>
              </w:rPr>
            </w:pPr>
            <w:r w:rsidRPr="003B7F26">
              <w:rPr>
                <w:rFonts w:ascii="Times New Roman" w:eastAsia="Times New Roman" w:hAnsi="Times New Roman" w:cs="Times New Roman"/>
                <w:color w:val="000000" w:themeColor="text1"/>
                <w:sz w:val="24"/>
                <w:szCs w:val="24"/>
              </w:rPr>
              <w:t>İstek</w:t>
            </w:r>
          </w:p>
        </w:tc>
        <w:tc>
          <w:tcPr>
            <w:tcW w:w="2047" w:type="dxa"/>
          </w:tcPr>
          <w:p w14:paraId="751C54E4" w14:textId="15875DC1"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859DD">
              <w:rPr>
                <w:rFonts w:ascii="Times New Roman" w:eastAsia="Times New Roman" w:hAnsi="Times New Roman" w:cs="Times New Roman"/>
                <w:color w:val="000000"/>
                <w:sz w:val="24"/>
                <w:szCs w:val="24"/>
              </w:rPr>
              <w:t>1</w:t>
            </w:r>
          </w:p>
        </w:tc>
        <w:tc>
          <w:tcPr>
            <w:tcW w:w="2126" w:type="dxa"/>
            <w:shd w:val="clear" w:color="auto" w:fill="auto"/>
            <w:tcMar>
              <w:top w:w="100" w:type="dxa"/>
              <w:left w:w="100" w:type="dxa"/>
              <w:bottom w:w="100" w:type="dxa"/>
              <w:right w:w="100" w:type="dxa"/>
            </w:tcMar>
          </w:tcPr>
          <w:p w14:paraId="13425452" w14:textId="51E263D2"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4</w:t>
            </w:r>
          </w:p>
        </w:tc>
        <w:tc>
          <w:tcPr>
            <w:tcW w:w="2126" w:type="dxa"/>
            <w:shd w:val="clear" w:color="auto" w:fill="auto"/>
            <w:tcMar>
              <w:top w:w="100" w:type="dxa"/>
              <w:left w:w="100" w:type="dxa"/>
              <w:bottom w:w="100" w:type="dxa"/>
              <w:right w:w="100" w:type="dxa"/>
            </w:tcMar>
          </w:tcPr>
          <w:p w14:paraId="6E57A246" w14:textId="4D75A6BA" w:rsidR="000B189E" w:rsidRPr="009B702F" w:rsidRDefault="00E04A87"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0B189E" w:rsidRPr="007407D2" w14:paraId="5E89D9F5" w14:textId="77777777" w:rsidTr="000B189E">
        <w:trPr>
          <w:trHeight w:val="19"/>
        </w:trPr>
        <w:tc>
          <w:tcPr>
            <w:tcW w:w="9142" w:type="dxa"/>
            <w:shd w:val="clear" w:color="auto" w:fill="auto"/>
            <w:tcMar>
              <w:top w:w="100" w:type="dxa"/>
              <w:left w:w="100" w:type="dxa"/>
              <w:bottom w:w="100" w:type="dxa"/>
              <w:right w:w="100" w:type="dxa"/>
            </w:tcMar>
            <w:vAlign w:val="center"/>
          </w:tcPr>
          <w:p w14:paraId="219B3F80" w14:textId="77777777" w:rsidR="000B189E" w:rsidRPr="003B7F26" w:rsidRDefault="000B189E" w:rsidP="000B189E">
            <w:pPr>
              <w:pStyle w:val="ListeParagraf"/>
              <w:numPr>
                <w:ilvl w:val="0"/>
                <w:numId w:val="1"/>
              </w:numPr>
              <w:spacing w:after="200" w:line="240" w:lineRule="auto"/>
              <w:ind w:left="1017" w:hanging="283"/>
              <w:rPr>
                <w:rFonts w:ascii="Times New Roman" w:eastAsia="Times New Roman" w:hAnsi="Times New Roman" w:cs="Times New Roman"/>
                <w:color w:val="000000" w:themeColor="text1"/>
                <w:sz w:val="24"/>
                <w:szCs w:val="24"/>
              </w:rPr>
            </w:pPr>
            <w:r w:rsidRPr="003B7F26">
              <w:rPr>
                <w:rFonts w:ascii="Times New Roman" w:eastAsia="Times New Roman" w:hAnsi="Times New Roman" w:cs="Times New Roman"/>
                <w:color w:val="000000" w:themeColor="text1"/>
                <w:sz w:val="24"/>
                <w:szCs w:val="24"/>
              </w:rPr>
              <w:t>Bir Fikrim Var</w:t>
            </w:r>
          </w:p>
        </w:tc>
        <w:tc>
          <w:tcPr>
            <w:tcW w:w="2047" w:type="dxa"/>
          </w:tcPr>
          <w:p w14:paraId="0447BE12" w14:textId="052473D5"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859DD">
              <w:rPr>
                <w:rFonts w:ascii="Times New Roman" w:eastAsia="Times New Roman" w:hAnsi="Times New Roman" w:cs="Times New Roman"/>
                <w:color w:val="000000"/>
                <w:sz w:val="24"/>
                <w:szCs w:val="24"/>
              </w:rPr>
              <w:t>-</w:t>
            </w:r>
          </w:p>
        </w:tc>
        <w:tc>
          <w:tcPr>
            <w:tcW w:w="2126" w:type="dxa"/>
            <w:shd w:val="clear" w:color="auto" w:fill="auto"/>
            <w:tcMar>
              <w:top w:w="100" w:type="dxa"/>
              <w:left w:w="100" w:type="dxa"/>
              <w:bottom w:w="100" w:type="dxa"/>
              <w:right w:w="100" w:type="dxa"/>
            </w:tcMar>
          </w:tcPr>
          <w:p w14:paraId="5BDFC6FF" w14:textId="5AF1AB5C"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w:t>
            </w:r>
          </w:p>
        </w:tc>
        <w:tc>
          <w:tcPr>
            <w:tcW w:w="2126" w:type="dxa"/>
            <w:shd w:val="clear" w:color="auto" w:fill="auto"/>
            <w:tcMar>
              <w:top w:w="100" w:type="dxa"/>
              <w:left w:w="100" w:type="dxa"/>
              <w:bottom w:w="100" w:type="dxa"/>
              <w:right w:w="100" w:type="dxa"/>
            </w:tcMar>
          </w:tcPr>
          <w:p w14:paraId="26E5F236"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w:t>
            </w:r>
          </w:p>
        </w:tc>
      </w:tr>
      <w:tr w:rsidR="000B189E" w:rsidRPr="007407D2" w14:paraId="56AED244" w14:textId="77777777" w:rsidTr="000B189E">
        <w:trPr>
          <w:trHeight w:val="19"/>
        </w:trPr>
        <w:tc>
          <w:tcPr>
            <w:tcW w:w="9142" w:type="dxa"/>
            <w:shd w:val="clear" w:color="auto" w:fill="auto"/>
            <w:tcMar>
              <w:top w:w="100" w:type="dxa"/>
              <w:left w:w="100" w:type="dxa"/>
              <w:bottom w:w="100" w:type="dxa"/>
              <w:right w:w="100" w:type="dxa"/>
            </w:tcMar>
            <w:vAlign w:val="center"/>
          </w:tcPr>
          <w:p w14:paraId="697B6BC3" w14:textId="77777777" w:rsidR="000B189E" w:rsidRPr="003B7F26" w:rsidRDefault="000B189E" w:rsidP="000B189E">
            <w:pPr>
              <w:pStyle w:val="ListeParagraf"/>
              <w:numPr>
                <w:ilvl w:val="0"/>
                <w:numId w:val="1"/>
              </w:numPr>
              <w:spacing w:after="200" w:line="240" w:lineRule="auto"/>
              <w:ind w:left="1017" w:hanging="283"/>
              <w:rPr>
                <w:rFonts w:ascii="Times New Roman" w:eastAsia="Times New Roman" w:hAnsi="Times New Roman" w:cs="Times New Roman"/>
                <w:color w:val="000000" w:themeColor="text1"/>
                <w:sz w:val="24"/>
                <w:szCs w:val="24"/>
              </w:rPr>
            </w:pPr>
            <w:r w:rsidRPr="003B7F26">
              <w:rPr>
                <w:rFonts w:ascii="Times New Roman" w:eastAsia="Times New Roman" w:hAnsi="Times New Roman" w:cs="Times New Roman"/>
                <w:color w:val="000000" w:themeColor="text1"/>
                <w:sz w:val="24"/>
                <w:szCs w:val="24"/>
              </w:rPr>
              <w:t>Şikâyet</w:t>
            </w:r>
          </w:p>
        </w:tc>
        <w:tc>
          <w:tcPr>
            <w:tcW w:w="2047" w:type="dxa"/>
          </w:tcPr>
          <w:p w14:paraId="4C2D609A" w14:textId="627C6720"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859DD">
              <w:rPr>
                <w:rFonts w:ascii="Times New Roman" w:eastAsia="Times New Roman" w:hAnsi="Times New Roman" w:cs="Times New Roman"/>
                <w:color w:val="000000"/>
                <w:sz w:val="24"/>
                <w:szCs w:val="24"/>
              </w:rPr>
              <w:t>-</w:t>
            </w:r>
          </w:p>
        </w:tc>
        <w:tc>
          <w:tcPr>
            <w:tcW w:w="2126" w:type="dxa"/>
            <w:shd w:val="clear" w:color="auto" w:fill="auto"/>
            <w:tcMar>
              <w:top w:w="100" w:type="dxa"/>
              <w:left w:w="100" w:type="dxa"/>
              <w:bottom w:w="100" w:type="dxa"/>
              <w:right w:w="100" w:type="dxa"/>
            </w:tcMar>
          </w:tcPr>
          <w:p w14:paraId="3EE1F6ED" w14:textId="4F535D41"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5</w:t>
            </w:r>
          </w:p>
        </w:tc>
        <w:tc>
          <w:tcPr>
            <w:tcW w:w="2126" w:type="dxa"/>
            <w:shd w:val="clear" w:color="auto" w:fill="auto"/>
            <w:tcMar>
              <w:top w:w="100" w:type="dxa"/>
              <w:left w:w="100" w:type="dxa"/>
              <w:bottom w:w="100" w:type="dxa"/>
              <w:right w:w="100" w:type="dxa"/>
            </w:tcMar>
          </w:tcPr>
          <w:p w14:paraId="62BBB8D6" w14:textId="0C44FB9E" w:rsidR="000B189E" w:rsidRPr="009B702F" w:rsidRDefault="00E04A87"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B189E" w:rsidRPr="007407D2" w14:paraId="2759AB9C" w14:textId="77777777" w:rsidTr="000B189E">
        <w:trPr>
          <w:trHeight w:val="19"/>
        </w:trPr>
        <w:tc>
          <w:tcPr>
            <w:tcW w:w="9142" w:type="dxa"/>
            <w:shd w:val="clear" w:color="auto" w:fill="auto"/>
            <w:tcMar>
              <w:top w:w="100" w:type="dxa"/>
              <w:left w:w="100" w:type="dxa"/>
              <w:bottom w:w="100" w:type="dxa"/>
              <w:right w:w="100" w:type="dxa"/>
            </w:tcMar>
            <w:vAlign w:val="center"/>
          </w:tcPr>
          <w:p w14:paraId="0BC56375" w14:textId="77777777" w:rsidR="000B189E" w:rsidRPr="003B7F26" w:rsidRDefault="000B189E" w:rsidP="000B189E">
            <w:pPr>
              <w:pStyle w:val="ListeParagraf"/>
              <w:numPr>
                <w:ilvl w:val="0"/>
                <w:numId w:val="1"/>
              </w:numPr>
              <w:spacing w:after="200" w:line="240" w:lineRule="auto"/>
              <w:ind w:left="1017" w:hanging="283"/>
              <w:rPr>
                <w:rFonts w:ascii="Times New Roman" w:eastAsia="Times New Roman" w:hAnsi="Times New Roman" w:cs="Times New Roman"/>
                <w:color w:val="000000" w:themeColor="text1"/>
                <w:sz w:val="24"/>
                <w:szCs w:val="24"/>
              </w:rPr>
            </w:pPr>
            <w:r w:rsidRPr="003B7F26">
              <w:rPr>
                <w:rFonts w:ascii="Times New Roman" w:eastAsia="Times New Roman" w:hAnsi="Times New Roman" w:cs="Times New Roman"/>
                <w:color w:val="000000" w:themeColor="text1"/>
                <w:sz w:val="24"/>
                <w:szCs w:val="24"/>
              </w:rPr>
              <w:t>Memnuniyet</w:t>
            </w:r>
          </w:p>
        </w:tc>
        <w:tc>
          <w:tcPr>
            <w:tcW w:w="2047" w:type="dxa"/>
          </w:tcPr>
          <w:p w14:paraId="3CC3BFBC" w14:textId="598D3208" w:rsidR="000B189E"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859DD">
              <w:rPr>
                <w:rFonts w:ascii="Times New Roman" w:eastAsia="Times New Roman" w:hAnsi="Times New Roman" w:cs="Times New Roman"/>
                <w:color w:val="000000"/>
                <w:sz w:val="24"/>
                <w:szCs w:val="24"/>
              </w:rPr>
              <w:t>-</w:t>
            </w:r>
          </w:p>
        </w:tc>
        <w:tc>
          <w:tcPr>
            <w:tcW w:w="2126" w:type="dxa"/>
            <w:shd w:val="clear" w:color="auto" w:fill="auto"/>
            <w:tcMar>
              <w:top w:w="100" w:type="dxa"/>
              <w:left w:w="100" w:type="dxa"/>
              <w:bottom w:w="100" w:type="dxa"/>
              <w:right w:w="100" w:type="dxa"/>
            </w:tcMar>
          </w:tcPr>
          <w:p w14:paraId="2E85306F" w14:textId="03DFD38F"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shd w:val="clear" w:color="auto" w:fill="auto"/>
            <w:tcMar>
              <w:top w:w="100" w:type="dxa"/>
              <w:left w:w="100" w:type="dxa"/>
              <w:bottom w:w="100" w:type="dxa"/>
              <w:right w:w="100" w:type="dxa"/>
            </w:tcMar>
          </w:tcPr>
          <w:p w14:paraId="7DF7D2A9"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w:t>
            </w:r>
          </w:p>
        </w:tc>
      </w:tr>
      <w:tr w:rsidR="000B189E" w:rsidRPr="007407D2" w14:paraId="0201C5E5" w14:textId="77777777" w:rsidTr="000B189E">
        <w:trPr>
          <w:trHeight w:val="19"/>
        </w:trPr>
        <w:tc>
          <w:tcPr>
            <w:tcW w:w="9142" w:type="dxa"/>
            <w:shd w:val="clear" w:color="auto" w:fill="auto"/>
            <w:tcMar>
              <w:top w:w="100" w:type="dxa"/>
              <w:left w:w="100" w:type="dxa"/>
              <w:bottom w:w="100" w:type="dxa"/>
              <w:right w:w="100" w:type="dxa"/>
            </w:tcMar>
            <w:vAlign w:val="center"/>
          </w:tcPr>
          <w:p w14:paraId="36195039" w14:textId="77777777" w:rsidR="000B189E" w:rsidRPr="003B7F26" w:rsidRDefault="000B189E" w:rsidP="000B189E">
            <w:pPr>
              <w:pStyle w:val="ListeParagraf"/>
              <w:numPr>
                <w:ilvl w:val="0"/>
                <w:numId w:val="1"/>
              </w:numPr>
              <w:spacing w:after="200" w:line="240" w:lineRule="auto"/>
              <w:ind w:left="1017" w:hanging="283"/>
              <w:rPr>
                <w:rFonts w:ascii="Times New Roman" w:eastAsia="Times New Roman" w:hAnsi="Times New Roman" w:cs="Times New Roman"/>
                <w:color w:val="000000" w:themeColor="text1"/>
                <w:sz w:val="24"/>
                <w:szCs w:val="24"/>
              </w:rPr>
            </w:pPr>
            <w:r w:rsidRPr="003B7F26">
              <w:rPr>
                <w:rFonts w:ascii="Times New Roman" w:eastAsia="Times New Roman" w:hAnsi="Times New Roman" w:cs="Times New Roman"/>
                <w:color w:val="000000" w:themeColor="text1"/>
                <w:sz w:val="24"/>
                <w:szCs w:val="24"/>
              </w:rPr>
              <w:t>Diğer</w:t>
            </w:r>
          </w:p>
        </w:tc>
        <w:tc>
          <w:tcPr>
            <w:tcW w:w="2047" w:type="dxa"/>
          </w:tcPr>
          <w:p w14:paraId="48F06824" w14:textId="18C53CF8" w:rsidR="000B189E"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859DD">
              <w:rPr>
                <w:rFonts w:ascii="Times New Roman" w:eastAsia="Times New Roman" w:hAnsi="Times New Roman" w:cs="Times New Roman"/>
                <w:color w:val="000000"/>
                <w:sz w:val="24"/>
                <w:szCs w:val="24"/>
              </w:rPr>
              <w:t>-</w:t>
            </w:r>
          </w:p>
        </w:tc>
        <w:tc>
          <w:tcPr>
            <w:tcW w:w="2126" w:type="dxa"/>
            <w:shd w:val="clear" w:color="auto" w:fill="auto"/>
            <w:tcMar>
              <w:top w:w="100" w:type="dxa"/>
              <w:left w:w="100" w:type="dxa"/>
              <w:bottom w:w="100" w:type="dxa"/>
              <w:right w:w="100" w:type="dxa"/>
            </w:tcMar>
          </w:tcPr>
          <w:p w14:paraId="0427584D" w14:textId="3C9F5E46"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shd w:val="clear" w:color="auto" w:fill="auto"/>
            <w:tcMar>
              <w:top w:w="100" w:type="dxa"/>
              <w:left w:w="100" w:type="dxa"/>
              <w:bottom w:w="100" w:type="dxa"/>
              <w:right w:w="100" w:type="dxa"/>
            </w:tcMar>
          </w:tcPr>
          <w:p w14:paraId="049C7A05"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B189E" w:rsidRPr="007407D2" w14:paraId="2B7FC346" w14:textId="77777777" w:rsidTr="000B189E">
        <w:trPr>
          <w:trHeight w:val="19"/>
        </w:trPr>
        <w:tc>
          <w:tcPr>
            <w:tcW w:w="9142" w:type="dxa"/>
            <w:shd w:val="clear" w:color="auto" w:fill="auto"/>
            <w:tcMar>
              <w:top w:w="100" w:type="dxa"/>
              <w:left w:w="100" w:type="dxa"/>
              <w:bottom w:w="100" w:type="dxa"/>
              <w:right w:w="100" w:type="dxa"/>
            </w:tcMar>
            <w:vAlign w:val="center"/>
          </w:tcPr>
          <w:p w14:paraId="19119EE3" w14:textId="77777777" w:rsidR="000B189E" w:rsidRPr="003B7F26"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sidRPr="003B7F26">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tratejik Plan Gerçekleşme Oranı</w:t>
            </w:r>
          </w:p>
        </w:tc>
        <w:tc>
          <w:tcPr>
            <w:tcW w:w="2047" w:type="dxa"/>
          </w:tcPr>
          <w:p w14:paraId="7D0D33E1" w14:textId="61C0A453"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%93,85</w:t>
            </w:r>
          </w:p>
        </w:tc>
        <w:tc>
          <w:tcPr>
            <w:tcW w:w="2126" w:type="dxa"/>
            <w:shd w:val="clear" w:color="auto" w:fill="auto"/>
            <w:tcMar>
              <w:top w:w="100" w:type="dxa"/>
              <w:left w:w="100" w:type="dxa"/>
              <w:bottom w:w="100" w:type="dxa"/>
              <w:right w:w="100" w:type="dxa"/>
            </w:tcMar>
          </w:tcPr>
          <w:p w14:paraId="540922E3" w14:textId="49D7F635"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%91,74</w:t>
            </w:r>
          </w:p>
        </w:tc>
        <w:tc>
          <w:tcPr>
            <w:tcW w:w="2126" w:type="dxa"/>
            <w:shd w:val="clear" w:color="auto" w:fill="auto"/>
            <w:tcMar>
              <w:top w:w="100" w:type="dxa"/>
              <w:left w:w="100" w:type="dxa"/>
              <w:bottom w:w="100" w:type="dxa"/>
              <w:right w:w="100" w:type="dxa"/>
            </w:tcMar>
          </w:tcPr>
          <w:p w14:paraId="0980C12E"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%98</w:t>
            </w:r>
          </w:p>
        </w:tc>
      </w:tr>
      <w:tr w:rsidR="000B189E" w:rsidRPr="007407D2" w14:paraId="6D5F14ED" w14:textId="77777777" w:rsidTr="000B189E">
        <w:trPr>
          <w:trHeight w:val="19"/>
        </w:trPr>
        <w:tc>
          <w:tcPr>
            <w:tcW w:w="9142" w:type="dxa"/>
            <w:shd w:val="clear" w:color="auto" w:fill="auto"/>
            <w:tcMar>
              <w:top w:w="100" w:type="dxa"/>
              <w:left w:w="100" w:type="dxa"/>
              <w:bottom w:w="100" w:type="dxa"/>
              <w:right w:w="100" w:type="dxa"/>
            </w:tcMar>
            <w:vAlign w:val="center"/>
          </w:tcPr>
          <w:p w14:paraId="5F732BCB" w14:textId="77777777" w:rsidR="000B189E" w:rsidRPr="003B7F26"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sidRPr="003B7F26">
              <w:rPr>
                <w:rFonts w:ascii="Times New Roman" w:eastAsia="Times New Roman" w:hAnsi="Times New Roman" w:cs="Times New Roman"/>
                <w:color w:val="000000" w:themeColor="text1"/>
                <w:sz w:val="24"/>
                <w:szCs w:val="24"/>
              </w:rPr>
              <w:t>Hedef Konan Süreç Performans Gösterge Sayısı</w:t>
            </w:r>
          </w:p>
        </w:tc>
        <w:tc>
          <w:tcPr>
            <w:tcW w:w="2047" w:type="dxa"/>
          </w:tcPr>
          <w:p w14:paraId="6504191F" w14:textId="59F77BFF" w:rsidR="000B189E" w:rsidRPr="009B702F" w:rsidRDefault="002D7FD6"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126" w:type="dxa"/>
            <w:shd w:val="clear" w:color="auto" w:fill="auto"/>
            <w:tcMar>
              <w:top w:w="100" w:type="dxa"/>
              <w:left w:w="100" w:type="dxa"/>
              <w:bottom w:w="100" w:type="dxa"/>
              <w:right w:w="100" w:type="dxa"/>
            </w:tcMar>
          </w:tcPr>
          <w:p w14:paraId="60640301" w14:textId="7E8C3CC4"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29</w:t>
            </w:r>
          </w:p>
        </w:tc>
        <w:tc>
          <w:tcPr>
            <w:tcW w:w="2126" w:type="dxa"/>
            <w:shd w:val="clear" w:color="auto" w:fill="auto"/>
            <w:tcMar>
              <w:top w:w="100" w:type="dxa"/>
              <w:left w:w="100" w:type="dxa"/>
              <w:bottom w:w="100" w:type="dxa"/>
              <w:right w:w="100" w:type="dxa"/>
            </w:tcMar>
          </w:tcPr>
          <w:p w14:paraId="219BB442" w14:textId="0C5F0C68" w:rsidR="000B189E" w:rsidRPr="009B702F" w:rsidRDefault="00E04A87"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r>
      <w:tr w:rsidR="000B189E" w:rsidRPr="007407D2" w14:paraId="587BD5E1" w14:textId="77777777" w:rsidTr="000B189E">
        <w:trPr>
          <w:trHeight w:val="19"/>
        </w:trPr>
        <w:tc>
          <w:tcPr>
            <w:tcW w:w="9142" w:type="dxa"/>
            <w:shd w:val="clear" w:color="auto" w:fill="auto"/>
            <w:tcMar>
              <w:top w:w="100" w:type="dxa"/>
              <w:left w:w="100" w:type="dxa"/>
              <w:bottom w:w="100" w:type="dxa"/>
              <w:right w:w="100" w:type="dxa"/>
            </w:tcMar>
            <w:vAlign w:val="center"/>
          </w:tcPr>
          <w:p w14:paraId="73B2B6D7" w14:textId="77777777" w:rsidR="000B189E" w:rsidRPr="003B7F26"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sidRPr="003B7F26">
              <w:rPr>
                <w:rFonts w:ascii="Times New Roman" w:eastAsia="Times New Roman" w:hAnsi="Times New Roman" w:cs="Times New Roman"/>
                <w:color w:val="000000" w:themeColor="text1"/>
                <w:sz w:val="24"/>
                <w:szCs w:val="24"/>
              </w:rPr>
              <w:t>Süreç Gerçekleşme Oranı</w:t>
            </w:r>
          </w:p>
        </w:tc>
        <w:tc>
          <w:tcPr>
            <w:tcW w:w="2047" w:type="dxa"/>
          </w:tcPr>
          <w:p w14:paraId="09A45C15" w14:textId="09F7862A"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%96,55</w:t>
            </w:r>
          </w:p>
        </w:tc>
        <w:tc>
          <w:tcPr>
            <w:tcW w:w="2126" w:type="dxa"/>
            <w:shd w:val="clear" w:color="auto" w:fill="auto"/>
            <w:tcMar>
              <w:top w:w="100" w:type="dxa"/>
              <w:left w:w="100" w:type="dxa"/>
              <w:bottom w:w="100" w:type="dxa"/>
              <w:right w:w="100" w:type="dxa"/>
            </w:tcMar>
          </w:tcPr>
          <w:p w14:paraId="2A1D41EE" w14:textId="6944A615"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%88,69</w:t>
            </w:r>
          </w:p>
        </w:tc>
        <w:tc>
          <w:tcPr>
            <w:tcW w:w="2126" w:type="dxa"/>
            <w:shd w:val="clear" w:color="auto" w:fill="auto"/>
            <w:tcMar>
              <w:top w:w="100" w:type="dxa"/>
              <w:left w:w="100" w:type="dxa"/>
              <w:bottom w:w="100" w:type="dxa"/>
              <w:right w:w="100" w:type="dxa"/>
            </w:tcMar>
          </w:tcPr>
          <w:p w14:paraId="54B90183" w14:textId="39AB0033" w:rsidR="000B189E" w:rsidRPr="007D2C52" w:rsidRDefault="000B189E" w:rsidP="000B189E">
            <w:pPr>
              <w:widowControl w:val="0"/>
              <w:pBdr>
                <w:top w:val="nil"/>
                <w:left w:val="nil"/>
                <w:bottom w:val="nil"/>
                <w:right w:val="nil"/>
                <w:between w:val="nil"/>
              </w:pBdr>
              <w:jc w:val="center"/>
              <w:rPr>
                <w:rFonts w:ascii="Times New Roman" w:eastAsia="Times New Roman" w:hAnsi="Times New Roman" w:cs="Times New Roman"/>
                <w:bCs/>
                <w:color w:val="000000"/>
                <w:sz w:val="24"/>
                <w:szCs w:val="24"/>
              </w:rPr>
            </w:pPr>
            <w:r w:rsidRPr="007D2C52">
              <w:rPr>
                <w:rFonts w:ascii="Times New Roman" w:eastAsia="Times New Roman" w:hAnsi="Times New Roman" w:cs="Times New Roman"/>
                <w:bCs/>
                <w:color w:val="000000"/>
                <w:sz w:val="24"/>
                <w:szCs w:val="24"/>
              </w:rPr>
              <w:t>%</w:t>
            </w:r>
            <w:r w:rsidR="00E04A87">
              <w:rPr>
                <w:rFonts w:ascii="Times New Roman" w:eastAsia="Times New Roman" w:hAnsi="Times New Roman" w:cs="Times New Roman"/>
                <w:bCs/>
                <w:color w:val="000000"/>
                <w:sz w:val="24"/>
                <w:szCs w:val="24"/>
              </w:rPr>
              <w:t>98,33</w:t>
            </w:r>
          </w:p>
        </w:tc>
      </w:tr>
      <w:tr w:rsidR="000B189E" w:rsidRPr="007407D2" w14:paraId="26233819" w14:textId="77777777" w:rsidTr="000B189E">
        <w:trPr>
          <w:trHeight w:val="19"/>
        </w:trPr>
        <w:tc>
          <w:tcPr>
            <w:tcW w:w="9142" w:type="dxa"/>
            <w:shd w:val="clear" w:color="auto" w:fill="auto"/>
            <w:tcMar>
              <w:top w:w="100" w:type="dxa"/>
              <w:left w:w="100" w:type="dxa"/>
              <w:bottom w:w="100" w:type="dxa"/>
              <w:right w:w="100" w:type="dxa"/>
            </w:tcMar>
            <w:vAlign w:val="center"/>
          </w:tcPr>
          <w:p w14:paraId="21C90A08" w14:textId="77777777" w:rsidR="000B189E" w:rsidRPr="003B7F26"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lastRenderedPageBreak/>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sidRPr="003B7F26">
              <w:rPr>
                <w:rFonts w:ascii="Times New Roman" w:eastAsia="Times New Roman" w:hAnsi="Times New Roman" w:cs="Times New Roman"/>
                <w:color w:val="000000" w:themeColor="text1"/>
                <w:sz w:val="24"/>
                <w:szCs w:val="24"/>
              </w:rPr>
              <w:t>Planlan Faaliyet Sayısı</w:t>
            </w:r>
          </w:p>
        </w:tc>
        <w:tc>
          <w:tcPr>
            <w:tcW w:w="2047" w:type="dxa"/>
          </w:tcPr>
          <w:p w14:paraId="5931A0C5" w14:textId="77E2AD41"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6F60">
              <w:rPr>
                <w:rFonts w:ascii="Times New Roman" w:eastAsia="Times New Roman" w:hAnsi="Times New Roman" w:cs="Times New Roman"/>
                <w:color w:val="000000"/>
                <w:sz w:val="24"/>
                <w:szCs w:val="24"/>
              </w:rPr>
              <w:t>12</w:t>
            </w:r>
          </w:p>
        </w:tc>
        <w:tc>
          <w:tcPr>
            <w:tcW w:w="2126" w:type="dxa"/>
            <w:shd w:val="clear" w:color="auto" w:fill="auto"/>
            <w:tcMar>
              <w:top w:w="100" w:type="dxa"/>
              <w:left w:w="100" w:type="dxa"/>
              <w:bottom w:w="100" w:type="dxa"/>
              <w:right w:w="100" w:type="dxa"/>
            </w:tcMar>
          </w:tcPr>
          <w:p w14:paraId="3892A0F6" w14:textId="016D4D0D"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11</w:t>
            </w:r>
          </w:p>
        </w:tc>
        <w:tc>
          <w:tcPr>
            <w:tcW w:w="2126" w:type="dxa"/>
            <w:shd w:val="clear" w:color="auto" w:fill="auto"/>
            <w:tcMar>
              <w:top w:w="100" w:type="dxa"/>
              <w:left w:w="100" w:type="dxa"/>
              <w:bottom w:w="100" w:type="dxa"/>
              <w:right w:w="100" w:type="dxa"/>
            </w:tcMar>
          </w:tcPr>
          <w:p w14:paraId="64E7A7F4" w14:textId="00BD8242" w:rsidR="000B189E" w:rsidRPr="009B702F" w:rsidRDefault="00E04A87"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0B189E" w:rsidRPr="007407D2" w14:paraId="6CC3EAA6" w14:textId="77777777" w:rsidTr="000B189E">
        <w:trPr>
          <w:trHeight w:val="19"/>
        </w:trPr>
        <w:tc>
          <w:tcPr>
            <w:tcW w:w="9142" w:type="dxa"/>
            <w:shd w:val="clear" w:color="auto" w:fill="auto"/>
            <w:tcMar>
              <w:top w:w="100" w:type="dxa"/>
              <w:left w:w="100" w:type="dxa"/>
              <w:bottom w:w="100" w:type="dxa"/>
              <w:right w:w="100" w:type="dxa"/>
            </w:tcMar>
            <w:vAlign w:val="center"/>
          </w:tcPr>
          <w:p w14:paraId="302BE59C" w14:textId="77777777" w:rsidR="000B189E" w:rsidRPr="003B7F26"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sidRPr="003B7F26">
              <w:rPr>
                <w:rFonts w:ascii="Times New Roman" w:eastAsia="Times New Roman" w:hAnsi="Times New Roman" w:cs="Times New Roman"/>
                <w:color w:val="000000" w:themeColor="text1"/>
                <w:sz w:val="24"/>
                <w:szCs w:val="24"/>
              </w:rPr>
              <w:t>Faaliyet Gerçekleşme Oranı</w:t>
            </w:r>
          </w:p>
        </w:tc>
        <w:tc>
          <w:tcPr>
            <w:tcW w:w="2047" w:type="dxa"/>
          </w:tcPr>
          <w:p w14:paraId="5226EE15" w14:textId="4E1D9910"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6F60">
              <w:rPr>
                <w:rFonts w:ascii="Times New Roman" w:eastAsia="Times New Roman" w:hAnsi="Times New Roman" w:cs="Times New Roman"/>
                <w:color w:val="000000"/>
                <w:sz w:val="24"/>
                <w:szCs w:val="24"/>
              </w:rPr>
              <w:t>100</w:t>
            </w:r>
          </w:p>
        </w:tc>
        <w:tc>
          <w:tcPr>
            <w:tcW w:w="2126" w:type="dxa"/>
            <w:shd w:val="clear" w:color="auto" w:fill="auto"/>
            <w:tcMar>
              <w:top w:w="100" w:type="dxa"/>
              <w:left w:w="100" w:type="dxa"/>
              <w:bottom w:w="100" w:type="dxa"/>
              <w:right w:w="100" w:type="dxa"/>
            </w:tcMar>
          </w:tcPr>
          <w:p w14:paraId="1F1452F0" w14:textId="5FF1967C"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100</w:t>
            </w:r>
          </w:p>
        </w:tc>
        <w:tc>
          <w:tcPr>
            <w:tcW w:w="2126" w:type="dxa"/>
            <w:shd w:val="clear" w:color="auto" w:fill="auto"/>
            <w:tcMar>
              <w:top w:w="100" w:type="dxa"/>
              <w:left w:w="100" w:type="dxa"/>
              <w:bottom w:w="100" w:type="dxa"/>
              <w:right w:w="100" w:type="dxa"/>
            </w:tcMar>
          </w:tcPr>
          <w:p w14:paraId="4BC20197"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0B189E" w:rsidRPr="007407D2" w14:paraId="3E69CC54" w14:textId="77777777" w:rsidTr="000B189E">
        <w:trPr>
          <w:trHeight w:val="19"/>
        </w:trPr>
        <w:tc>
          <w:tcPr>
            <w:tcW w:w="9142" w:type="dxa"/>
            <w:shd w:val="clear" w:color="auto" w:fill="auto"/>
            <w:tcMar>
              <w:top w:w="100" w:type="dxa"/>
              <w:left w:w="100" w:type="dxa"/>
              <w:bottom w:w="100" w:type="dxa"/>
              <w:right w:w="100" w:type="dxa"/>
            </w:tcMar>
            <w:vAlign w:val="center"/>
          </w:tcPr>
          <w:p w14:paraId="330DD89E" w14:textId="77777777" w:rsidR="000B189E" w:rsidRPr="003B7F26"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sidRPr="003B7F26">
              <w:rPr>
                <w:rFonts w:ascii="Times New Roman" w:eastAsia="Times New Roman" w:hAnsi="Times New Roman" w:cs="Times New Roman"/>
                <w:color w:val="000000" w:themeColor="text1"/>
                <w:sz w:val="24"/>
                <w:szCs w:val="24"/>
              </w:rPr>
              <w:t>Risk Gerçekleşme Oranı</w:t>
            </w:r>
          </w:p>
        </w:tc>
        <w:tc>
          <w:tcPr>
            <w:tcW w:w="2047" w:type="dxa"/>
          </w:tcPr>
          <w:p w14:paraId="240BC05B" w14:textId="6085DDCB"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6F60">
              <w:rPr>
                <w:rFonts w:ascii="Times New Roman" w:eastAsia="Times New Roman" w:hAnsi="Times New Roman" w:cs="Times New Roman"/>
                <w:color w:val="000000"/>
                <w:sz w:val="24"/>
                <w:szCs w:val="24"/>
              </w:rPr>
              <w:t>100</w:t>
            </w:r>
          </w:p>
        </w:tc>
        <w:tc>
          <w:tcPr>
            <w:tcW w:w="2126" w:type="dxa"/>
            <w:shd w:val="clear" w:color="auto" w:fill="auto"/>
            <w:tcMar>
              <w:top w:w="100" w:type="dxa"/>
              <w:left w:w="100" w:type="dxa"/>
              <w:bottom w:w="100" w:type="dxa"/>
              <w:right w:w="100" w:type="dxa"/>
            </w:tcMar>
          </w:tcPr>
          <w:p w14:paraId="353BF80C" w14:textId="3A889011"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100</w:t>
            </w:r>
          </w:p>
        </w:tc>
        <w:tc>
          <w:tcPr>
            <w:tcW w:w="2126" w:type="dxa"/>
            <w:shd w:val="clear" w:color="auto" w:fill="auto"/>
            <w:tcMar>
              <w:top w:w="100" w:type="dxa"/>
              <w:left w:w="100" w:type="dxa"/>
              <w:bottom w:w="100" w:type="dxa"/>
              <w:right w:w="100" w:type="dxa"/>
            </w:tcMar>
          </w:tcPr>
          <w:p w14:paraId="327B4744"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B189E" w:rsidRPr="007407D2" w14:paraId="610D68FA" w14:textId="77777777" w:rsidTr="000B189E">
        <w:trPr>
          <w:trHeight w:val="19"/>
        </w:trPr>
        <w:tc>
          <w:tcPr>
            <w:tcW w:w="9142" w:type="dxa"/>
            <w:shd w:val="clear" w:color="auto" w:fill="auto"/>
            <w:tcMar>
              <w:top w:w="100" w:type="dxa"/>
              <w:left w:w="100" w:type="dxa"/>
              <w:bottom w:w="100" w:type="dxa"/>
              <w:right w:w="100" w:type="dxa"/>
            </w:tcMar>
          </w:tcPr>
          <w:p w14:paraId="7BD07712" w14:textId="77777777" w:rsidR="000B189E" w:rsidRPr="003B7F26" w:rsidRDefault="000B189E" w:rsidP="000B189E">
            <w:pPr>
              <w:pStyle w:val="ListeParagraf"/>
              <w:numPr>
                <w:ilvl w:val="0"/>
                <w:numId w:val="2"/>
              </w:numP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sidRPr="003B7F26">
              <w:rPr>
                <w:rFonts w:ascii="Times New Roman" w:eastAsia="Times New Roman" w:hAnsi="Times New Roman" w:cs="Times New Roman"/>
                <w:color w:val="000000" w:themeColor="text1"/>
                <w:sz w:val="24"/>
                <w:szCs w:val="24"/>
              </w:rPr>
              <w:t xml:space="preserve"> açılan Düzeltici İyileştirici Faaliyet (DİF) sayısı</w:t>
            </w:r>
          </w:p>
        </w:tc>
        <w:tc>
          <w:tcPr>
            <w:tcW w:w="2047" w:type="dxa"/>
          </w:tcPr>
          <w:p w14:paraId="1B587EEE" w14:textId="0A9A8C91"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6F60">
              <w:rPr>
                <w:rFonts w:ascii="Times New Roman" w:eastAsia="Times New Roman" w:hAnsi="Times New Roman" w:cs="Times New Roman"/>
                <w:color w:val="000000"/>
                <w:sz w:val="24"/>
                <w:szCs w:val="24"/>
              </w:rPr>
              <w:t>-</w:t>
            </w:r>
          </w:p>
        </w:tc>
        <w:tc>
          <w:tcPr>
            <w:tcW w:w="2126" w:type="dxa"/>
            <w:shd w:val="clear" w:color="auto" w:fill="auto"/>
            <w:tcMar>
              <w:top w:w="100" w:type="dxa"/>
              <w:left w:w="100" w:type="dxa"/>
              <w:bottom w:w="100" w:type="dxa"/>
              <w:right w:w="100" w:type="dxa"/>
            </w:tcMar>
          </w:tcPr>
          <w:p w14:paraId="0774F576" w14:textId="71DF3746"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6</w:t>
            </w:r>
          </w:p>
        </w:tc>
        <w:tc>
          <w:tcPr>
            <w:tcW w:w="2126" w:type="dxa"/>
            <w:shd w:val="clear" w:color="auto" w:fill="auto"/>
            <w:tcMar>
              <w:top w:w="100" w:type="dxa"/>
              <w:left w:w="100" w:type="dxa"/>
              <w:bottom w:w="100" w:type="dxa"/>
              <w:right w:w="100" w:type="dxa"/>
            </w:tcMar>
          </w:tcPr>
          <w:p w14:paraId="7944D788"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B189E" w:rsidRPr="007407D2" w14:paraId="5A5B3F4F" w14:textId="77777777" w:rsidTr="000B189E">
        <w:trPr>
          <w:trHeight w:val="19"/>
        </w:trPr>
        <w:tc>
          <w:tcPr>
            <w:tcW w:w="9142" w:type="dxa"/>
            <w:shd w:val="clear" w:color="auto" w:fill="auto"/>
            <w:tcMar>
              <w:top w:w="100" w:type="dxa"/>
              <w:left w:w="100" w:type="dxa"/>
              <w:bottom w:w="100" w:type="dxa"/>
              <w:right w:w="100" w:type="dxa"/>
            </w:tcMar>
            <w:vAlign w:val="center"/>
          </w:tcPr>
          <w:p w14:paraId="5A81204D" w14:textId="77777777" w:rsidR="000B189E" w:rsidRPr="003B7F26" w:rsidRDefault="000B189E" w:rsidP="000B189E">
            <w:pPr>
              <w:pStyle w:val="ListeParagraf"/>
              <w:numPr>
                <w:ilvl w:val="0"/>
                <w:numId w:val="2"/>
              </w:numPr>
              <w:pBdr>
                <w:top w:val="nil"/>
                <w:left w:val="nil"/>
                <w:bottom w:val="nil"/>
                <w:right w:val="nil"/>
                <w:between w:val="nil"/>
              </w:pBd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w:t>
            </w:r>
            <w:r w:rsidRPr="007576C2">
              <w:rPr>
                <w:rFonts w:ascii="Times New Roman" w:eastAsia="Times New Roman" w:hAnsi="Times New Roman" w:cs="Times New Roman"/>
                <w:sz w:val="24"/>
                <w:szCs w:val="24"/>
              </w:rPr>
              <w:t>Birim</w:t>
            </w:r>
            <w:r w:rsidRPr="003B7F26">
              <w:rPr>
                <w:rFonts w:ascii="Times New Roman" w:eastAsia="Times New Roman" w:hAnsi="Times New Roman" w:cs="Times New Roman"/>
                <w:color w:val="000000" w:themeColor="text1"/>
                <w:sz w:val="24"/>
                <w:szCs w:val="24"/>
              </w:rPr>
              <w:t xml:space="preserve"> Yapılan Anket Sayısı</w:t>
            </w:r>
          </w:p>
        </w:tc>
        <w:tc>
          <w:tcPr>
            <w:tcW w:w="2047" w:type="dxa"/>
          </w:tcPr>
          <w:p w14:paraId="79567CC1" w14:textId="660F45A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6F60">
              <w:rPr>
                <w:rFonts w:ascii="Times New Roman" w:eastAsia="Times New Roman" w:hAnsi="Times New Roman" w:cs="Times New Roman"/>
                <w:color w:val="000000"/>
                <w:sz w:val="24"/>
                <w:szCs w:val="24"/>
              </w:rPr>
              <w:t>3</w:t>
            </w:r>
          </w:p>
        </w:tc>
        <w:tc>
          <w:tcPr>
            <w:tcW w:w="2126" w:type="dxa"/>
            <w:shd w:val="clear" w:color="auto" w:fill="auto"/>
            <w:tcMar>
              <w:top w:w="100" w:type="dxa"/>
              <w:left w:w="100" w:type="dxa"/>
              <w:bottom w:w="100" w:type="dxa"/>
              <w:right w:w="100" w:type="dxa"/>
            </w:tcMar>
          </w:tcPr>
          <w:p w14:paraId="26C10FE1" w14:textId="2D0A25BD"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3</w:t>
            </w:r>
          </w:p>
        </w:tc>
        <w:tc>
          <w:tcPr>
            <w:tcW w:w="2126" w:type="dxa"/>
            <w:shd w:val="clear" w:color="auto" w:fill="auto"/>
            <w:tcMar>
              <w:top w:w="100" w:type="dxa"/>
              <w:left w:w="100" w:type="dxa"/>
              <w:bottom w:w="100" w:type="dxa"/>
              <w:right w:w="100" w:type="dxa"/>
            </w:tcMar>
          </w:tcPr>
          <w:p w14:paraId="05A9B396"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0B189E" w:rsidRPr="007407D2" w14:paraId="6CAB7985" w14:textId="77777777" w:rsidTr="000B189E">
        <w:trPr>
          <w:trHeight w:val="19"/>
        </w:trPr>
        <w:tc>
          <w:tcPr>
            <w:tcW w:w="9142" w:type="dxa"/>
            <w:shd w:val="clear" w:color="auto" w:fill="auto"/>
            <w:tcMar>
              <w:top w:w="100" w:type="dxa"/>
              <w:left w:w="100" w:type="dxa"/>
              <w:bottom w:w="100" w:type="dxa"/>
              <w:right w:w="100" w:type="dxa"/>
            </w:tcMar>
            <w:vAlign w:val="center"/>
          </w:tcPr>
          <w:p w14:paraId="79988DEA" w14:textId="77777777" w:rsidR="000B189E" w:rsidRPr="003B7F26" w:rsidRDefault="000B189E" w:rsidP="000B189E">
            <w:pPr>
              <w:pStyle w:val="ListeParagraf"/>
              <w:numPr>
                <w:ilvl w:val="0"/>
                <w:numId w:val="2"/>
              </w:numPr>
              <w:pBdr>
                <w:top w:val="nil"/>
                <w:left w:val="nil"/>
                <w:bottom w:val="nil"/>
                <w:right w:val="nil"/>
                <w:between w:val="nil"/>
              </w:pBd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w:t>
            </w:r>
            <w:r w:rsidRPr="007576C2">
              <w:rPr>
                <w:rFonts w:ascii="Times New Roman" w:eastAsia="Times New Roman" w:hAnsi="Times New Roman" w:cs="Times New Roman"/>
                <w:sz w:val="24"/>
                <w:szCs w:val="24"/>
              </w:rPr>
              <w:t>Birim</w:t>
            </w:r>
            <w:r>
              <w:rPr>
                <w:rFonts w:ascii="Times New Roman" w:eastAsia="Times New Roman" w:hAnsi="Times New Roman" w:cs="Times New Roman"/>
                <w:color w:val="000000" w:themeColor="text1"/>
                <w:sz w:val="24"/>
                <w:szCs w:val="24"/>
              </w:rPr>
              <w:t xml:space="preserve"> </w:t>
            </w:r>
            <w:r w:rsidRPr="003B7F26">
              <w:rPr>
                <w:rFonts w:ascii="Times New Roman" w:eastAsia="Times New Roman" w:hAnsi="Times New Roman" w:cs="Times New Roman"/>
                <w:color w:val="000000" w:themeColor="text1"/>
                <w:sz w:val="24"/>
                <w:szCs w:val="24"/>
              </w:rPr>
              <w:t>Kalite Komisyon Toplantı Sayısı</w:t>
            </w:r>
          </w:p>
        </w:tc>
        <w:tc>
          <w:tcPr>
            <w:tcW w:w="2047" w:type="dxa"/>
          </w:tcPr>
          <w:p w14:paraId="516AF43A" w14:textId="72F01399"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6F60">
              <w:rPr>
                <w:rFonts w:ascii="Times New Roman" w:eastAsia="Times New Roman" w:hAnsi="Times New Roman" w:cs="Times New Roman"/>
                <w:color w:val="000000"/>
                <w:sz w:val="24"/>
                <w:szCs w:val="24"/>
              </w:rPr>
              <w:t>3</w:t>
            </w:r>
          </w:p>
        </w:tc>
        <w:tc>
          <w:tcPr>
            <w:tcW w:w="2126" w:type="dxa"/>
            <w:shd w:val="clear" w:color="auto" w:fill="auto"/>
            <w:tcMar>
              <w:top w:w="100" w:type="dxa"/>
              <w:left w:w="100" w:type="dxa"/>
              <w:bottom w:w="100" w:type="dxa"/>
              <w:right w:w="100" w:type="dxa"/>
            </w:tcMar>
          </w:tcPr>
          <w:p w14:paraId="6C895080" w14:textId="05FCE1B1"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3</w:t>
            </w:r>
          </w:p>
        </w:tc>
        <w:tc>
          <w:tcPr>
            <w:tcW w:w="2126" w:type="dxa"/>
            <w:shd w:val="clear" w:color="auto" w:fill="auto"/>
            <w:tcMar>
              <w:top w:w="100" w:type="dxa"/>
              <w:left w:w="100" w:type="dxa"/>
              <w:bottom w:w="100" w:type="dxa"/>
              <w:right w:w="100" w:type="dxa"/>
            </w:tcMar>
          </w:tcPr>
          <w:p w14:paraId="04D14E0A" w14:textId="013ACFF5"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04A87">
              <w:rPr>
                <w:rFonts w:ascii="Times New Roman" w:eastAsia="Times New Roman" w:hAnsi="Times New Roman" w:cs="Times New Roman"/>
                <w:color w:val="000000"/>
                <w:sz w:val="24"/>
                <w:szCs w:val="24"/>
              </w:rPr>
              <w:t>2</w:t>
            </w:r>
          </w:p>
        </w:tc>
      </w:tr>
      <w:tr w:rsidR="000B189E" w:rsidRPr="007407D2" w14:paraId="7164B7CA" w14:textId="77777777" w:rsidTr="000B189E">
        <w:trPr>
          <w:trHeight w:val="19"/>
        </w:trPr>
        <w:tc>
          <w:tcPr>
            <w:tcW w:w="9142" w:type="dxa"/>
            <w:shd w:val="clear" w:color="auto" w:fill="auto"/>
            <w:tcMar>
              <w:top w:w="100" w:type="dxa"/>
              <w:left w:w="100" w:type="dxa"/>
              <w:bottom w:w="100" w:type="dxa"/>
              <w:right w:w="100" w:type="dxa"/>
            </w:tcMar>
            <w:vAlign w:val="center"/>
          </w:tcPr>
          <w:p w14:paraId="0961E3BF" w14:textId="77777777" w:rsidR="000B189E" w:rsidRPr="003B7F26" w:rsidRDefault="000B189E" w:rsidP="000B189E">
            <w:pPr>
              <w:pStyle w:val="ListeParagraf"/>
              <w:numPr>
                <w:ilvl w:val="0"/>
                <w:numId w:val="2"/>
              </w:numPr>
              <w:pBdr>
                <w:top w:val="nil"/>
                <w:left w:val="nil"/>
                <w:bottom w:val="nil"/>
                <w:right w:val="nil"/>
                <w:between w:val="nil"/>
              </w:pBd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color w:val="000000" w:themeColor="text1"/>
                <w:sz w:val="24"/>
                <w:szCs w:val="24"/>
              </w:rPr>
              <w:t xml:space="preserve"> Öğrenci </w:t>
            </w:r>
            <w:r w:rsidRPr="003B7F26">
              <w:rPr>
                <w:rFonts w:ascii="Times New Roman" w:eastAsia="Times New Roman" w:hAnsi="Times New Roman" w:cs="Times New Roman"/>
                <w:color w:val="000000" w:themeColor="text1"/>
                <w:sz w:val="24"/>
                <w:szCs w:val="24"/>
              </w:rPr>
              <w:t>Oryant</w:t>
            </w:r>
            <w:r>
              <w:rPr>
                <w:rFonts w:ascii="Times New Roman" w:eastAsia="Times New Roman" w:hAnsi="Times New Roman" w:cs="Times New Roman"/>
                <w:color w:val="000000" w:themeColor="text1"/>
                <w:sz w:val="24"/>
                <w:szCs w:val="24"/>
              </w:rPr>
              <w:t>asyon Eğitimine Katılım Oranı</w:t>
            </w:r>
          </w:p>
        </w:tc>
        <w:tc>
          <w:tcPr>
            <w:tcW w:w="2047" w:type="dxa"/>
          </w:tcPr>
          <w:p w14:paraId="172029D7" w14:textId="151A0B5C"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6F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100</w:t>
            </w:r>
          </w:p>
        </w:tc>
        <w:tc>
          <w:tcPr>
            <w:tcW w:w="2126" w:type="dxa"/>
            <w:shd w:val="clear" w:color="auto" w:fill="auto"/>
            <w:tcMar>
              <w:top w:w="100" w:type="dxa"/>
              <w:left w:w="100" w:type="dxa"/>
              <w:bottom w:w="100" w:type="dxa"/>
              <w:right w:w="100" w:type="dxa"/>
            </w:tcMar>
          </w:tcPr>
          <w:p w14:paraId="0B6AD6C1" w14:textId="0F28465D"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%85,71</w:t>
            </w:r>
          </w:p>
        </w:tc>
        <w:tc>
          <w:tcPr>
            <w:tcW w:w="2126" w:type="dxa"/>
            <w:shd w:val="clear" w:color="auto" w:fill="auto"/>
            <w:tcMar>
              <w:top w:w="100" w:type="dxa"/>
              <w:left w:w="100" w:type="dxa"/>
              <w:bottom w:w="100" w:type="dxa"/>
              <w:right w:w="100" w:type="dxa"/>
            </w:tcMar>
          </w:tcPr>
          <w:p w14:paraId="27E75997"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7B45">
              <w:rPr>
                <w:rFonts w:ascii="Times New Roman" w:eastAsia="Times New Roman" w:hAnsi="Times New Roman" w:cs="Times New Roman"/>
                <w:color w:val="000000"/>
                <w:sz w:val="24"/>
                <w:szCs w:val="24"/>
              </w:rPr>
              <w:t>%80</w:t>
            </w:r>
          </w:p>
        </w:tc>
      </w:tr>
      <w:tr w:rsidR="000B189E" w:rsidRPr="007407D2" w14:paraId="0911E5D8" w14:textId="77777777" w:rsidTr="000B189E">
        <w:trPr>
          <w:trHeight w:val="19"/>
        </w:trPr>
        <w:tc>
          <w:tcPr>
            <w:tcW w:w="9142" w:type="dxa"/>
            <w:shd w:val="clear" w:color="auto" w:fill="auto"/>
            <w:tcMar>
              <w:top w:w="100" w:type="dxa"/>
              <w:left w:w="100" w:type="dxa"/>
              <w:bottom w:w="100" w:type="dxa"/>
              <w:right w:w="100" w:type="dxa"/>
            </w:tcMar>
            <w:vAlign w:val="center"/>
          </w:tcPr>
          <w:p w14:paraId="3FEBBA97" w14:textId="77777777" w:rsidR="000B189E" w:rsidRPr="003B7F26" w:rsidRDefault="000B189E" w:rsidP="000B189E">
            <w:pPr>
              <w:pStyle w:val="ListeParagraf"/>
              <w:numPr>
                <w:ilvl w:val="0"/>
                <w:numId w:val="2"/>
              </w:numPr>
              <w:pBdr>
                <w:top w:val="nil"/>
                <w:left w:val="nil"/>
                <w:bottom w:val="nil"/>
                <w:right w:val="nil"/>
                <w:between w:val="nil"/>
              </w:pBd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sidRPr="003B7F26">
              <w:rPr>
                <w:rFonts w:ascii="Times New Roman" w:eastAsia="Times New Roman" w:hAnsi="Times New Roman" w:cs="Times New Roman"/>
                <w:color w:val="000000" w:themeColor="text1"/>
                <w:sz w:val="24"/>
                <w:szCs w:val="24"/>
              </w:rPr>
              <w:t>Mezun Öğrencilere Yönelik Gerçekleştirilen Faaliyet Sayısı</w:t>
            </w:r>
          </w:p>
        </w:tc>
        <w:tc>
          <w:tcPr>
            <w:tcW w:w="2047" w:type="dxa"/>
          </w:tcPr>
          <w:p w14:paraId="24F53D9E" w14:textId="72AA5A45"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6F60">
              <w:rPr>
                <w:rFonts w:ascii="Times New Roman" w:eastAsia="Times New Roman" w:hAnsi="Times New Roman" w:cs="Times New Roman"/>
                <w:color w:val="000000"/>
                <w:sz w:val="24"/>
                <w:szCs w:val="24"/>
              </w:rPr>
              <w:t>-</w:t>
            </w:r>
          </w:p>
        </w:tc>
        <w:tc>
          <w:tcPr>
            <w:tcW w:w="2126" w:type="dxa"/>
            <w:shd w:val="clear" w:color="auto" w:fill="auto"/>
            <w:tcMar>
              <w:top w:w="100" w:type="dxa"/>
              <w:left w:w="100" w:type="dxa"/>
              <w:bottom w:w="100" w:type="dxa"/>
              <w:right w:w="100" w:type="dxa"/>
            </w:tcMar>
          </w:tcPr>
          <w:p w14:paraId="51621696" w14:textId="47F1DE98"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1</w:t>
            </w:r>
          </w:p>
        </w:tc>
        <w:tc>
          <w:tcPr>
            <w:tcW w:w="2126" w:type="dxa"/>
            <w:shd w:val="clear" w:color="auto" w:fill="auto"/>
            <w:tcMar>
              <w:top w:w="100" w:type="dxa"/>
              <w:left w:w="100" w:type="dxa"/>
              <w:bottom w:w="100" w:type="dxa"/>
              <w:right w:w="100" w:type="dxa"/>
            </w:tcMar>
          </w:tcPr>
          <w:p w14:paraId="6E4C8832"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1</w:t>
            </w:r>
          </w:p>
        </w:tc>
      </w:tr>
      <w:tr w:rsidR="000B189E" w:rsidRPr="007407D2" w14:paraId="5F336DAE" w14:textId="77777777" w:rsidTr="000B189E">
        <w:trPr>
          <w:trHeight w:val="19"/>
        </w:trPr>
        <w:tc>
          <w:tcPr>
            <w:tcW w:w="9142" w:type="dxa"/>
            <w:shd w:val="clear" w:color="auto" w:fill="auto"/>
            <w:tcMar>
              <w:top w:w="100" w:type="dxa"/>
              <w:left w:w="100" w:type="dxa"/>
              <w:bottom w:w="100" w:type="dxa"/>
              <w:right w:w="100" w:type="dxa"/>
            </w:tcMar>
            <w:vAlign w:val="center"/>
          </w:tcPr>
          <w:p w14:paraId="0EAB56BB" w14:textId="77777777" w:rsidR="000B189E" w:rsidRPr="003B7F26" w:rsidRDefault="000B189E" w:rsidP="000B189E">
            <w:pPr>
              <w:pStyle w:val="ListeParagraf"/>
              <w:numPr>
                <w:ilvl w:val="0"/>
                <w:numId w:val="2"/>
              </w:numPr>
              <w:pBdr>
                <w:top w:val="nil"/>
                <w:left w:val="nil"/>
                <w:bottom w:val="nil"/>
                <w:right w:val="nil"/>
                <w:between w:val="nil"/>
              </w:pBd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themeColor="text1"/>
                <w:sz w:val="24"/>
                <w:szCs w:val="24"/>
              </w:rPr>
              <w:t xml:space="preserve">Öğretim Elemanı Başına Düşen </w:t>
            </w:r>
            <w:r w:rsidRPr="003B7F26">
              <w:rPr>
                <w:rFonts w:ascii="Times New Roman" w:eastAsia="Times New Roman" w:hAnsi="Times New Roman" w:cs="Times New Roman"/>
                <w:color w:val="000000" w:themeColor="text1"/>
                <w:sz w:val="24"/>
                <w:szCs w:val="24"/>
              </w:rPr>
              <w:t>Bilimsel Yayın Sayı</w:t>
            </w:r>
            <w:r>
              <w:rPr>
                <w:rFonts w:ascii="Times New Roman" w:eastAsia="Times New Roman" w:hAnsi="Times New Roman" w:cs="Times New Roman"/>
                <w:color w:val="000000" w:themeColor="text1"/>
                <w:sz w:val="24"/>
                <w:szCs w:val="24"/>
              </w:rPr>
              <w:t>s</w:t>
            </w:r>
            <w:r w:rsidRPr="003B7F26">
              <w:rPr>
                <w:rFonts w:ascii="Times New Roman" w:eastAsia="Times New Roman" w:hAnsi="Times New Roman" w:cs="Times New Roman"/>
                <w:color w:val="000000" w:themeColor="text1"/>
                <w:sz w:val="24"/>
                <w:szCs w:val="24"/>
              </w:rPr>
              <w:t>ı (Ulusal/Uluslararası İndekslerde yer alan yayınlar)</w:t>
            </w:r>
          </w:p>
        </w:tc>
        <w:tc>
          <w:tcPr>
            <w:tcW w:w="2047" w:type="dxa"/>
          </w:tcPr>
          <w:p w14:paraId="78684C6D" w14:textId="0C55EF59"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6F60">
              <w:rPr>
                <w:rFonts w:ascii="Times New Roman" w:eastAsia="Times New Roman" w:hAnsi="Times New Roman" w:cs="Times New Roman"/>
                <w:color w:val="000000"/>
                <w:sz w:val="24"/>
                <w:szCs w:val="24"/>
              </w:rPr>
              <w:t>0</w:t>
            </w:r>
          </w:p>
        </w:tc>
        <w:tc>
          <w:tcPr>
            <w:tcW w:w="2126" w:type="dxa"/>
            <w:shd w:val="clear" w:color="auto" w:fill="auto"/>
            <w:tcMar>
              <w:top w:w="100" w:type="dxa"/>
              <w:left w:w="100" w:type="dxa"/>
              <w:bottom w:w="100" w:type="dxa"/>
              <w:right w:w="100" w:type="dxa"/>
            </w:tcMar>
          </w:tcPr>
          <w:p w14:paraId="5E2AED71" w14:textId="6F49AC6A"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B702F">
              <w:rPr>
                <w:rFonts w:ascii="Times New Roman" w:eastAsia="Times New Roman" w:hAnsi="Times New Roman" w:cs="Times New Roman"/>
                <w:color w:val="000000"/>
                <w:sz w:val="24"/>
                <w:szCs w:val="24"/>
              </w:rPr>
              <w:t>0</w:t>
            </w:r>
          </w:p>
        </w:tc>
        <w:tc>
          <w:tcPr>
            <w:tcW w:w="2126" w:type="dxa"/>
            <w:shd w:val="clear" w:color="auto" w:fill="auto"/>
            <w:tcMar>
              <w:top w:w="100" w:type="dxa"/>
              <w:left w:w="100" w:type="dxa"/>
              <w:bottom w:w="100" w:type="dxa"/>
              <w:right w:w="100" w:type="dxa"/>
            </w:tcMar>
          </w:tcPr>
          <w:p w14:paraId="57FB4FDB" w14:textId="77777777" w:rsidR="000B189E" w:rsidRPr="009B702F" w:rsidRDefault="000B189E" w:rsidP="000B189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14:paraId="5303A658" w14:textId="77777777" w:rsidR="00D60FDD" w:rsidRDefault="00D60FDD">
      <w:pPr>
        <w:widowControl w:val="0"/>
        <w:pBdr>
          <w:top w:val="nil"/>
          <w:left w:val="nil"/>
          <w:bottom w:val="nil"/>
          <w:right w:val="nil"/>
          <w:between w:val="nil"/>
        </w:pBdr>
        <w:rPr>
          <w:rFonts w:ascii="Times New Roman" w:hAnsi="Times New Roman" w:cs="Times New Roman"/>
          <w:color w:val="000000"/>
          <w:sz w:val="24"/>
          <w:szCs w:val="24"/>
        </w:rPr>
      </w:pPr>
    </w:p>
    <w:p w14:paraId="4E115AA8" w14:textId="77777777" w:rsidR="007407D2" w:rsidRDefault="007407D2">
      <w:pPr>
        <w:widowControl w:val="0"/>
        <w:pBdr>
          <w:top w:val="nil"/>
          <w:left w:val="nil"/>
          <w:bottom w:val="nil"/>
          <w:right w:val="nil"/>
          <w:between w:val="nil"/>
        </w:pBdr>
        <w:rPr>
          <w:rFonts w:ascii="Times New Roman" w:hAnsi="Times New Roman" w:cs="Times New Roman"/>
          <w:color w:val="000000"/>
          <w:sz w:val="24"/>
          <w:szCs w:val="24"/>
        </w:rPr>
      </w:pPr>
    </w:p>
    <w:p w14:paraId="0ACFACF6" w14:textId="77777777" w:rsidR="007407D2" w:rsidRDefault="007407D2">
      <w:pPr>
        <w:widowControl w:val="0"/>
        <w:pBdr>
          <w:top w:val="nil"/>
          <w:left w:val="nil"/>
          <w:bottom w:val="nil"/>
          <w:right w:val="nil"/>
          <w:between w:val="nil"/>
        </w:pBdr>
        <w:rPr>
          <w:rFonts w:ascii="Times New Roman" w:hAnsi="Times New Roman" w:cs="Times New Roman"/>
          <w:color w:val="000000"/>
          <w:sz w:val="24"/>
          <w:szCs w:val="24"/>
        </w:rPr>
      </w:pPr>
    </w:p>
    <w:p w14:paraId="5C2B093F" w14:textId="77777777" w:rsidR="007407D2" w:rsidRDefault="007407D2">
      <w:pPr>
        <w:widowControl w:val="0"/>
        <w:pBdr>
          <w:top w:val="nil"/>
          <w:left w:val="nil"/>
          <w:bottom w:val="nil"/>
          <w:right w:val="nil"/>
          <w:between w:val="nil"/>
        </w:pBdr>
        <w:rPr>
          <w:rFonts w:ascii="Times New Roman" w:hAnsi="Times New Roman" w:cs="Times New Roman"/>
          <w:color w:val="000000"/>
          <w:sz w:val="24"/>
          <w:szCs w:val="24"/>
        </w:rPr>
      </w:pPr>
    </w:p>
    <w:p w14:paraId="7A0E9258" w14:textId="77777777" w:rsidR="007407D2" w:rsidRPr="007407D2" w:rsidRDefault="007407D2">
      <w:pPr>
        <w:widowControl w:val="0"/>
        <w:pBdr>
          <w:top w:val="nil"/>
          <w:left w:val="nil"/>
          <w:bottom w:val="nil"/>
          <w:right w:val="nil"/>
          <w:between w:val="nil"/>
        </w:pBdr>
        <w:rPr>
          <w:rFonts w:ascii="Times New Roman" w:hAnsi="Times New Roman" w:cs="Times New Roman"/>
          <w:color w:val="000000"/>
          <w:sz w:val="24"/>
          <w:szCs w:val="24"/>
        </w:rPr>
      </w:pPr>
    </w:p>
    <w:tbl>
      <w:tblPr>
        <w:tblStyle w:val="a5"/>
        <w:tblW w:w="1544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4"/>
        <w:gridCol w:w="5299"/>
        <w:gridCol w:w="4623"/>
        <w:gridCol w:w="4342"/>
      </w:tblGrid>
      <w:tr w:rsidR="00D60FDD" w:rsidRPr="007407D2" w14:paraId="0E0744E2" w14:textId="77777777">
        <w:trPr>
          <w:trHeight w:val="388"/>
        </w:trPr>
        <w:tc>
          <w:tcPr>
            <w:tcW w:w="1184" w:type="dxa"/>
            <w:shd w:val="clear" w:color="auto" w:fill="auto"/>
            <w:tcMar>
              <w:top w:w="100" w:type="dxa"/>
              <w:left w:w="100" w:type="dxa"/>
              <w:bottom w:w="100" w:type="dxa"/>
              <w:right w:w="100" w:type="dxa"/>
            </w:tcMar>
          </w:tcPr>
          <w:p w14:paraId="3A7F3133" w14:textId="77777777" w:rsidR="00D60FDD" w:rsidRPr="007407D2" w:rsidRDefault="0065022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sz w:val="24"/>
                <w:szCs w:val="24"/>
              </w:rPr>
              <w:t>Kurum</w:t>
            </w:r>
          </w:p>
        </w:tc>
        <w:tc>
          <w:tcPr>
            <w:tcW w:w="5299" w:type="dxa"/>
            <w:shd w:val="clear" w:color="auto" w:fill="auto"/>
            <w:tcMar>
              <w:top w:w="100" w:type="dxa"/>
              <w:left w:w="100" w:type="dxa"/>
              <w:bottom w:w="100" w:type="dxa"/>
              <w:right w:w="100" w:type="dxa"/>
            </w:tcMar>
          </w:tcPr>
          <w:p w14:paraId="3C8F575B" w14:textId="77777777" w:rsidR="00D60FDD" w:rsidRPr="007407D2" w:rsidRDefault="007576C2">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sidRPr="007576C2">
              <w:rPr>
                <w:rFonts w:ascii="Times New Roman" w:eastAsia="Times New Roman" w:hAnsi="Times New Roman" w:cs="Times New Roman"/>
                <w:b/>
                <w:color w:val="000000"/>
                <w:sz w:val="24"/>
                <w:szCs w:val="24"/>
              </w:rPr>
              <w:t>Kurum/Birim</w:t>
            </w:r>
            <w:r>
              <w:rPr>
                <w:rFonts w:ascii="Times New Roman" w:eastAsia="Times New Roman" w:hAnsi="Times New Roman" w:cs="Times New Roman"/>
                <w:b/>
                <w:color w:val="000000"/>
                <w:sz w:val="24"/>
                <w:szCs w:val="24"/>
              </w:rPr>
              <w:t>in</w:t>
            </w:r>
            <w:r w:rsidR="00650228" w:rsidRPr="007407D2">
              <w:rPr>
                <w:rFonts w:ascii="Times New Roman" w:eastAsia="Times New Roman" w:hAnsi="Times New Roman" w:cs="Times New Roman"/>
                <w:b/>
                <w:color w:val="000000"/>
                <w:sz w:val="24"/>
                <w:szCs w:val="24"/>
              </w:rPr>
              <w:t xml:space="preserve"> Gelişmeye Açık Yönleri </w:t>
            </w:r>
          </w:p>
        </w:tc>
        <w:tc>
          <w:tcPr>
            <w:tcW w:w="4623" w:type="dxa"/>
            <w:shd w:val="clear" w:color="auto" w:fill="auto"/>
            <w:tcMar>
              <w:top w:w="100" w:type="dxa"/>
              <w:left w:w="100" w:type="dxa"/>
              <w:bottom w:w="100" w:type="dxa"/>
              <w:right w:w="100" w:type="dxa"/>
            </w:tcMar>
          </w:tcPr>
          <w:p w14:paraId="62171220" w14:textId="77777777" w:rsidR="00D60FDD" w:rsidRPr="007407D2" w:rsidRDefault="007576C2">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sidRPr="007576C2">
              <w:rPr>
                <w:rFonts w:ascii="Times New Roman" w:eastAsia="Times New Roman" w:hAnsi="Times New Roman" w:cs="Times New Roman"/>
                <w:b/>
                <w:color w:val="000000"/>
                <w:sz w:val="24"/>
                <w:szCs w:val="24"/>
              </w:rPr>
              <w:t>Kurum/Birim</w:t>
            </w:r>
            <w:r>
              <w:rPr>
                <w:rFonts w:ascii="Times New Roman" w:eastAsia="Times New Roman" w:hAnsi="Times New Roman" w:cs="Times New Roman"/>
                <w:b/>
                <w:color w:val="000000"/>
                <w:sz w:val="24"/>
                <w:szCs w:val="24"/>
              </w:rPr>
              <w:t>in</w:t>
            </w:r>
            <w:r w:rsidRPr="007407D2">
              <w:rPr>
                <w:rFonts w:ascii="Times New Roman" w:eastAsia="Times New Roman" w:hAnsi="Times New Roman" w:cs="Times New Roman"/>
                <w:b/>
                <w:color w:val="000000"/>
                <w:sz w:val="24"/>
                <w:szCs w:val="24"/>
              </w:rPr>
              <w:t xml:space="preserve"> </w:t>
            </w:r>
            <w:r w:rsidR="00650228" w:rsidRPr="007407D2">
              <w:rPr>
                <w:rFonts w:ascii="Times New Roman" w:eastAsia="Times New Roman" w:hAnsi="Times New Roman" w:cs="Times New Roman"/>
                <w:b/>
                <w:color w:val="000000"/>
                <w:sz w:val="24"/>
                <w:szCs w:val="24"/>
              </w:rPr>
              <w:t xml:space="preserve">İyileştirme Faaliyetleri </w:t>
            </w:r>
          </w:p>
        </w:tc>
        <w:tc>
          <w:tcPr>
            <w:tcW w:w="4342" w:type="dxa"/>
            <w:shd w:val="clear" w:color="auto" w:fill="auto"/>
            <w:tcMar>
              <w:top w:w="100" w:type="dxa"/>
              <w:left w:w="100" w:type="dxa"/>
              <w:bottom w:w="100" w:type="dxa"/>
              <w:right w:w="100" w:type="dxa"/>
            </w:tcMar>
          </w:tcPr>
          <w:p w14:paraId="2A1F4E30" w14:textId="77777777" w:rsidR="00D60FDD" w:rsidRPr="007407D2" w:rsidRDefault="007576C2">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sidRPr="007576C2">
              <w:rPr>
                <w:rFonts w:ascii="Times New Roman" w:eastAsia="Times New Roman" w:hAnsi="Times New Roman" w:cs="Times New Roman"/>
                <w:b/>
                <w:color w:val="000000"/>
                <w:sz w:val="24"/>
                <w:szCs w:val="24"/>
              </w:rPr>
              <w:t>Kurum/Birim</w:t>
            </w:r>
            <w:r>
              <w:rPr>
                <w:rFonts w:ascii="Times New Roman" w:eastAsia="Times New Roman" w:hAnsi="Times New Roman" w:cs="Times New Roman"/>
                <w:b/>
                <w:color w:val="000000"/>
                <w:sz w:val="24"/>
                <w:szCs w:val="24"/>
              </w:rPr>
              <w:t>in</w:t>
            </w:r>
            <w:r w:rsidRPr="007407D2">
              <w:rPr>
                <w:rFonts w:ascii="Times New Roman" w:eastAsia="Times New Roman" w:hAnsi="Times New Roman" w:cs="Times New Roman"/>
                <w:b/>
                <w:color w:val="000000"/>
                <w:sz w:val="24"/>
                <w:szCs w:val="24"/>
              </w:rPr>
              <w:t xml:space="preserve"> </w:t>
            </w:r>
            <w:r w:rsidR="00650228" w:rsidRPr="007407D2">
              <w:rPr>
                <w:rFonts w:ascii="Times New Roman" w:eastAsia="Times New Roman" w:hAnsi="Times New Roman" w:cs="Times New Roman"/>
                <w:b/>
                <w:color w:val="000000"/>
                <w:sz w:val="24"/>
                <w:szCs w:val="24"/>
              </w:rPr>
              <w:t>İyi Uygulama Örnekleri</w:t>
            </w:r>
          </w:p>
        </w:tc>
      </w:tr>
      <w:tr w:rsidR="000B189E" w:rsidRPr="007407D2" w14:paraId="167A2AA1" w14:textId="77777777">
        <w:trPr>
          <w:trHeight w:val="1735"/>
        </w:trPr>
        <w:tc>
          <w:tcPr>
            <w:tcW w:w="1184" w:type="dxa"/>
            <w:shd w:val="clear" w:color="auto" w:fill="auto"/>
            <w:tcMar>
              <w:top w:w="100" w:type="dxa"/>
              <w:left w:w="100" w:type="dxa"/>
              <w:bottom w:w="100" w:type="dxa"/>
              <w:right w:w="100" w:type="dxa"/>
            </w:tcMar>
          </w:tcPr>
          <w:p w14:paraId="47EA437B" w14:textId="77777777" w:rsidR="000B189E" w:rsidRPr="007407D2" w:rsidRDefault="000B189E" w:rsidP="000B189E">
            <w:pPr>
              <w:widowControl w:val="0"/>
              <w:pBdr>
                <w:top w:val="nil"/>
                <w:left w:val="nil"/>
                <w:bottom w:val="nil"/>
                <w:right w:val="nil"/>
                <w:between w:val="nil"/>
              </w:pBdr>
              <w:spacing w:line="240" w:lineRule="auto"/>
              <w:ind w:left="114"/>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A</w:t>
            </w:r>
          </w:p>
        </w:tc>
        <w:tc>
          <w:tcPr>
            <w:tcW w:w="5299" w:type="dxa"/>
            <w:shd w:val="clear" w:color="auto" w:fill="auto"/>
            <w:tcMar>
              <w:top w:w="100" w:type="dxa"/>
              <w:left w:w="100" w:type="dxa"/>
              <w:bottom w:w="100" w:type="dxa"/>
              <w:right w:w="100" w:type="dxa"/>
            </w:tcMar>
          </w:tcPr>
          <w:p w14:paraId="1DEFE808" w14:textId="1E9ADBE3" w:rsidR="000B189E" w:rsidRDefault="00E04A87" w:rsidP="000B189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B189E">
              <w:rPr>
                <w:rFonts w:ascii="Times New Roman" w:eastAsia="Times New Roman" w:hAnsi="Times New Roman" w:cs="Times New Roman"/>
                <w:color w:val="000000"/>
                <w:sz w:val="24"/>
                <w:szCs w:val="24"/>
              </w:rPr>
              <w:t xml:space="preserve">Mezun öğrencilerle istenilen düzeyde iletişim sağlanamamıştır. </w:t>
            </w:r>
          </w:p>
          <w:p w14:paraId="17A53008" w14:textId="77777777" w:rsidR="000B189E" w:rsidRDefault="000B189E" w:rsidP="000B189E">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A05795A" w14:textId="77777777" w:rsidR="000B189E" w:rsidRDefault="000B189E" w:rsidP="000B189E">
            <w:pPr>
              <w:widowControl w:val="0"/>
              <w:pBdr>
                <w:top w:val="nil"/>
                <w:left w:val="nil"/>
                <w:bottom w:val="nil"/>
                <w:right w:val="nil"/>
                <w:between w:val="nil"/>
              </w:pBdr>
              <w:rPr>
                <w:rFonts w:ascii="Times New Roman" w:eastAsia="Arial Narrow" w:hAnsi="Times New Roman" w:cs="Times New Roman"/>
                <w:sz w:val="24"/>
                <w:szCs w:val="24"/>
              </w:rPr>
            </w:pPr>
          </w:p>
          <w:p w14:paraId="4C3A16E4" w14:textId="77777777" w:rsidR="000B189E" w:rsidRDefault="000B189E" w:rsidP="000B189E">
            <w:pPr>
              <w:widowControl w:val="0"/>
              <w:pBdr>
                <w:top w:val="nil"/>
                <w:left w:val="nil"/>
                <w:bottom w:val="nil"/>
                <w:right w:val="nil"/>
                <w:between w:val="nil"/>
              </w:pBdr>
              <w:rPr>
                <w:rFonts w:ascii="Times New Roman" w:eastAsia="Arial Narrow" w:hAnsi="Times New Roman" w:cs="Times New Roman"/>
                <w:sz w:val="24"/>
                <w:szCs w:val="24"/>
              </w:rPr>
            </w:pPr>
          </w:p>
          <w:p w14:paraId="4B3BFB4C" w14:textId="35F24CDC" w:rsidR="000B189E" w:rsidRDefault="00E04A87" w:rsidP="00B9101C">
            <w:pPr>
              <w:widowControl w:val="0"/>
              <w:pBdr>
                <w:top w:val="nil"/>
                <w:left w:val="nil"/>
                <w:bottom w:val="nil"/>
                <w:right w:val="nil"/>
                <w:between w:val="nil"/>
              </w:pBdr>
              <w:jc w:val="both"/>
              <w:rPr>
                <w:rFonts w:ascii="Times New Roman" w:eastAsia="Arial Narrow" w:hAnsi="Times New Roman" w:cs="Times New Roman"/>
                <w:sz w:val="24"/>
                <w:szCs w:val="24"/>
              </w:rPr>
            </w:pPr>
            <w:r>
              <w:rPr>
                <w:rFonts w:ascii="Times New Roman" w:eastAsia="Arial Narrow" w:hAnsi="Times New Roman" w:cs="Times New Roman"/>
                <w:sz w:val="24"/>
                <w:szCs w:val="24"/>
              </w:rPr>
              <w:t>-</w:t>
            </w:r>
            <w:r w:rsidR="000B189E" w:rsidRPr="00F33249">
              <w:rPr>
                <w:rFonts w:ascii="Times New Roman" w:eastAsia="Arial Narrow" w:hAnsi="Times New Roman" w:cs="Times New Roman"/>
                <w:sz w:val="24"/>
                <w:szCs w:val="24"/>
              </w:rPr>
              <w:t>2021 yılı içerisinde AB ülkeleri ile Erasmus programı kapsamında öğrencilerin yurt dışında eğitim programlarına katılmasının arttırılmasına yönelik öğrencilerimize Dış İlişkiler Ofisinden yardım alınarak bir bilgilendirme toplantısı yapılacaktır şeklinde 2022 yılında bir iyileştirme planlanmıştır.</w:t>
            </w:r>
          </w:p>
          <w:p w14:paraId="2BDCE3E4" w14:textId="77777777" w:rsidR="00A45FA5" w:rsidRDefault="00A45FA5" w:rsidP="00A45FA5">
            <w:pPr>
              <w:rPr>
                <w:rFonts w:ascii="Times New Roman" w:eastAsia="Arial Narrow" w:hAnsi="Times New Roman" w:cs="Times New Roman"/>
                <w:sz w:val="24"/>
                <w:szCs w:val="24"/>
              </w:rPr>
            </w:pPr>
          </w:p>
          <w:p w14:paraId="66A5E2CD" w14:textId="77777777" w:rsidR="00B9101C" w:rsidRDefault="00B9101C" w:rsidP="00B9101C">
            <w:pPr>
              <w:jc w:val="both"/>
              <w:rPr>
                <w:rFonts w:ascii="Times New Roman" w:eastAsia="Times New Roman" w:hAnsi="Times New Roman" w:cs="Times New Roman"/>
                <w:sz w:val="24"/>
                <w:szCs w:val="24"/>
              </w:rPr>
            </w:pPr>
          </w:p>
          <w:p w14:paraId="3B7E25BC" w14:textId="2B7B7302" w:rsidR="00A45FA5" w:rsidRPr="00A45FA5" w:rsidRDefault="00E04A87" w:rsidP="00B910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45FA5">
              <w:rPr>
                <w:rFonts w:ascii="Times New Roman" w:eastAsia="Times New Roman" w:hAnsi="Times New Roman" w:cs="Times New Roman"/>
                <w:sz w:val="24"/>
                <w:szCs w:val="24"/>
              </w:rPr>
              <w:t>Paydaş ilişkilerini ölçmek amacıyla yapılan paydaş memnuniyet anketi yapılmamıştır.</w:t>
            </w:r>
          </w:p>
        </w:tc>
        <w:tc>
          <w:tcPr>
            <w:tcW w:w="4623" w:type="dxa"/>
            <w:shd w:val="clear" w:color="auto" w:fill="auto"/>
            <w:tcMar>
              <w:top w:w="100" w:type="dxa"/>
              <w:left w:w="100" w:type="dxa"/>
              <w:bottom w:w="100" w:type="dxa"/>
              <w:right w:w="100" w:type="dxa"/>
            </w:tcMar>
          </w:tcPr>
          <w:p w14:paraId="4F46A048" w14:textId="39F7DA76" w:rsidR="000B189E" w:rsidRDefault="00E04A87" w:rsidP="00B9101C">
            <w:pPr>
              <w:widowControl w:val="0"/>
              <w:pBdr>
                <w:top w:val="nil"/>
                <w:left w:val="nil"/>
                <w:bottom w:val="nil"/>
                <w:right w:val="nil"/>
                <w:between w:val="nil"/>
              </w:pBdr>
              <w:jc w:val="both"/>
              <w:rPr>
                <w:rFonts w:ascii="Times New Roman" w:eastAsia="Arial Narrow" w:hAnsi="Times New Roman" w:cs="Times New Roman"/>
                <w:sz w:val="24"/>
                <w:szCs w:val="24"/>
              </w:rPr>
            </w:pPr>
            <w:r>
              <w:rPr>
                <w:rFonts w:ascii="Times New Roman" w:eastAsia="Times New Roman" w:hAnsi="Times New Roman" w:cs="Times New Roman"/>
                <w:color w:val="000000"/>
                <w:sz w:val="24"/>
                <w:szCs w:val="24"/>
              </w:rPr>
              <w:t>-</w:t>
            </w:r>
            <w:r w:rsidR="000B189E">
              <w:rPr>
                <w:rFonts w:ascii="Times New Roman" w:eastAsia="Times New Roman" w:hAnsi="Times New Roman" w:cs="Times New Roman"/>
                <w:color w:val="000000"/>
                <w:sz w:val="24"/>
                <w:szCs w:val="24"/>
              </w:rPr>
              <w:t>Mezuniyet aşamasına gelen öğrencilerden Mezun Bilgi Sistemine kayıt olmaları ve ekran görüntüsü alarak mezuniyet dosyalarına eklemeleri istenmiştir.</w:t>
            </w:r>
          </w:p>
          <w:p w14:paraId="38ED8F88" w14:textId="77777777" w:rsidR="000B189E" w:rsidRDefault="000B189E" w:rsidP="000B189E">
            <w:pPr>
              <w:widowControl w:val="0"/>
              <w:pBdr>
                <w:top w:val="nil"/>
                <w:left w:val="nil"/>
                <w:bottom w:val="nil"/>
                <w:right w:val="nil"/>
                <w:between w:val="nil"/>
              </w:pBdr>
              <w:rPr>
                <w:rFonts w:ascii="Times New Roman" w:eastAsia="Arial Narrow" w:hAnsi="Times New Roman" w:cs="Times New Roman"/>
                <w:sz w:val="24"/>
                <w:szCs w:val="24"/>
              </w:rPr>
            </w:pPr>
          </w:p>
          <w:p w14:paraId="3CCFDE62" w14:textId="7484A653" w:rsidR="000B189E" w:rsidRDefault="00E04A87" w:rsidP="00B9101C">
            <w:pPr>
              <w:widowControl w:val="0"/>
              <w:pBdr>
                <w:top w:val="nil"/>
                <w:left w:val="nil"/>
                <w:bottom w:val="nil"/>
                <w:right w:val="nil"/>
                <w:between w:val="nil"/>
              </w:pBdr>
              <w:jc w:val="both"/>
              <w:rPr>
                <w:rFonts w:ascii="Times New Roman" w:eastAsia="Arial Narrow" w:hAnsi="Times New Roman" w:cs="Times New Roman"/>
                <w:sz w:val="24"/>
                <w:szCs w:val="24"/>
              </w:rPr>
            </w:pPr>
            <w:r>
              <w:rPr>
                <w:rFonts w:ascii="Times New Roman" w:eastAsia="Arial Narrow" w:hAnsi="Times New Roman" w:cs="Times New Roman"/>
                <w:sz w:val="24"/>
                <w:szCs w:val="24"/>
              </w:rPr>
              <w:t>-</w:t>
            </w:r>
            <w:r w:rsidR="000B189E" w:rsidRPr="00F33249">
              <w:rPr>
                <w:rFonts w:ascii="Times New Roman" w:eastAsia="Arial Narrow" w:hAnsi="Times New Roman" w:cs="Times New Roman"/>
                <w:sz w:val="24"/>
                <w:szCs w:val="24"/>
              </w:rPr>
              <w:t xml:space="preserve">Bu kapsamda Dış İlişkiler Ofisi ile iletişime geçilmiş olup, faaliyet 2022 Aralık ayı </w:t>
            </w:r>
            <w:r w:rsidR="000B189E">
              <w:rPr>
                <w:rFonts w:ascii="Times New Roman" w:eastAsia="Arial Narrow" w:hAnsi="Times New Roman" w:cs="Times New Roman"/>
                <w:sz w:val="24"/>
                <w:szCs w:val="24"/>
              </w:rPr>
              <w:t>sonunda gerçekleştirilmiştir</w:t>
            </w:r>
            <w:r w:rsidR="000B189E" w:rsidRPr="00F33249">
              <w:rPr>
                <w:rFonts w:ascii="Times New Roman" w:eastAsia="Arial Narrow" w:hAnsi="Times New Roman" w:cs="Times New Roman"/>
                <w:sz w:val="24"/>
                <w:szCs w:val="24"/>
              </w:rPr>
              <w:t>.</w:t>
            </w:r>
          </w:p>
          <w:p w14:paraId="60D247C4" w14:textId="77777777" w:rsidR="00A45FA5" w:rsidRPr="00A45FA5" w:rsidRDefault="00A45FA5" w:rsidP="00A45FA5">
            <w:pPr>
              <w:rPr>
                <w:rFonts w:ascii="Times New Roman" w:eastAsia="Times New Roman" w:hAnsi="Times New Roman" w:cs="Times New Roman"/>
                <w:sz w:val="24"/>
                <w:szCs w:val="24"/>
              </w:rPr>
            </w:pPr>
          </w:p>
          <w:p w14:paraId="7E0BE160" w14:textId="77777777" w:rsidR="00A45FA5" w:rsidRPr="00A45FA5" w:rsidRDefault="00A45FA5" w:rsidP="00A45FA5">
            <w:pPr>
              <w:rPr>
                <w:rFonts w:ascii="Times New Roman" w:eastAsia="Times New Roman" w:hAnsi="Times New Roman" w:cs="Times New Roman"/>
                <w:sz w:val="24"/>
                <w:szCs w:val="24"/>
              </w:rPr>
            </w:pPr>
          </w:p>
          <w:p w14:paraId="1F5C3A11" w14:textId="77777777" w:rsidR="00A45FA5" w:rsidRPr="00A45FA5" w:rsidRDefault="00A45FA5" w:rsidP="00A45FA5">
            <w:pPr>
              <w:rPr>
                <w:rFonts w:ascii="Times New Roman" w:eastAsia="Times New Roman" w:hAnsi="Times New Roman" w:cs="Times New Roman"/>
                <w:sz w:val="24"/>
                <w:szCs w:val="24"/>
              </w:rPr>
            </w:pPr>
          </w:p>
          <w:p w14:paraId="333BF7B0" w14:textId="77777777" w:rsidR="00A45FA5" w:rsidRPr="00A45FA5" w:rsidRDefault="00A45FA5" w:rsidP="00A45FA5">
            <w:pPr>
              <w:rPr>
                <w:rFonts w:ascii="Times New Roman" w:eastAsia="Times New Roman" w:hAnsi="Times New Roman" w:cs="Times New Roman"/>
                <w:sz w:val="24"/>
                <w:szCs w:val="24"/>
              </w:rPr>
            </w:pPr>
          </w:p>
          <w:p w14:paraId="13B4E371" w14:textId="77777777" w:rsidR="00A45FA5" w:rsidRDefault="00A45FA5" w:rsidP="00A45FA5">
            <w:pPr>
              <w:rPr>
                <w:rFonts w:ascii="Times New Roman" w:eastAsia="Arial Narrow" w:hAnsi="Times New Roman" w:cs="Times New Roman"/>
                <w:sz w:val="24"/>
                <w:szCs w:val="24"/>
              </w:rPr>
            </w:pPr>
          </w:p>
          <w:p w14:paraId="4FD1E400" w14:textId="1FEDA69B" w:rsidR="00A45FA5" w:rsidRPr="00A45FA5" w:rsidRDefault="00E04A87" w:rsidP="00B910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45FA5">
              <w:rPr>
                <w:rFonts w:ascii="Times New Roman" w:eastAsia="Times New Roman" w:hAnsi="Times New Roman" w:cs="Times New Roman"/>
                <w:sz w:val="24"/>
                <w:szCs w:val="24"/>
              </w:rPr>
              <w:t xml:space="preserve">Paydaş ilişkilerimizi ölçmek ve değerlendirmek amacıyla Tarım il müdürlüğü, orman işletmesi, meteoroloji il müdürlüğü kurumlarına anket uygulaması yapılacaktır. </w:t>
            </w:r>
          </w:p>
        </w:tc>
        <w:tc>
          <w:tcPr>
            <w:tcW w:w="4342" w:type="dxa"/>
            <w:shd w:val="clear" w:color="auto" w:fill="auto"/>
            <w:tcMar>
              <w:top w:w="100" w:type="dxa"/>
              <w:left w:w="100" w:type="dxa"/>
              <w:bottom w:w="100" w:type="dxa"/>
              <w:right w:w="100" w:type="dxa"/>
            </w:tcMar>
          </w:tcPr>
          <w:p w14:paraId="58EF6B6A" w14:textId="47C1EF26" w:rsidR="000B189E" w:rsidRPr="000743C2" w:rsidRDefault="000B189E" w:rsidP="00B9101C">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0743C2">
              <w:rPr>
                <w:rFonts w:ascii="Times New Roman" w:eastAsia="Times New Roman" w:hAnsi="Times New Roman" w:cs="Times New Roman"/>
                <w:bCs/>
                <w:color w:val="000000"/>
                <w:sz w:val="24"/>
                <w:szCs w:val="24"/>
              </w:rPr>
              <w:t>-</w:t>
            </w:r>
            <w:r w:rsidR="00A45FA5">
              <w:rPr>
                <w:rFonts w:ascii="Times New Roman" w:eastAsia="Times New Roman" w:hAnsi="Times New Roman" w:cs="Times New Roman"/>
                <w:bCs/>
                <w:color w:val="000000"/>
                <w:sz w:val="24"/>
                <w:szCs w:val="24"/>
              </w:rPr>
              <w:t>Tüm anabilim dallarımızla güçlü bir iletişim bulunmaktadır. A</w:t>
            </w:r>
            <w:r w:rsidRPr="000743C2">
              <w:rPr>
                <w:rFonts w:ascii="Times New Roman" w:eastAsia="Times New Roman" w:hAnsi="Times New Roman" w:cs="Times New Roman"/>
                <w:bCs/>
                <w:color w:val="000000"/>
                <w:sz w:val="24"/>
                <w:szCs w:val="24"/>
              </w:rPr>
              <w:t>nabilim dalları ziyaret edilmiş ve akademik personelin görüş ve önerileri alınmıştır.</w:t>
            </w:r>
          </w:p>
          <w:p w14:paraId="73F897F9" w14:textId="47945C4B" w:rsidR="000B189E" w:rsidRPr="000743C2" w:rsidRDefault="000B189E" w:rsidP="00B9101C">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0743C2">
              <w:rPr>
                <w:rFonts w:ascii="Times New Roman" w:eastAsia="Times New Roman" w:hAnsi="Times New Roman" w:cs="Times New Roman"/>
                <w:bCs/>
                <w:color w:val="000000"/>
                <w:sz w:val="24"/>
                <w:szCs w:val="24"/>
              </w:rPr>
              <w:t>-Fen Bilimleri enstitüsü</w:t>
            </w:r>
            <w:r w:rsidR="00A45FA5">
              <w:rPr>
                <w:rFonts w:ascii="Times New Roman" w:eastAsia="Times New Roman" w:hAnsi="Times New Roman" w:cs="Times New Roman"/>
                <w:bCs/>
                <w:color w:val="000000"/>
                <w:sz w:val="24"/>
                <w:szCs w:val="24"/>
              </w:rPr>
              <w:t xml:space="preserve"> olarak paydaş ilişkilerimiz güçlüdür. Bu kapsamda</w:t>
            </w:r>
            <w:r w:rsidRPr="000743C2">
              <w:rPr>
                <w:rFonts w:ascii="Times New Roman" w:eastAsia="Times New Roman" w:hAnsi="Times New Roman" w:cs="Times New Roman"/>
                <w:bCs/>
                <w:color w:val="000000"/>
                <w:sz w:val="24"/>
                <w:szCs w:val="24"/>
              </w:rPr>
              <w:t xml:space="preserve"> doğrudan paydaşı</w:t>
            </w:r>
            <w:r w:rsidR="00A45FA5">
              <w:rPr>
                <w:rFonts w:ascii="Times New Roman" w:eastAsia="Times New Roman" w:hAnsi="Times New Roman" w:cs="Times New Roman"/>
                <w:bCs/>
                <w:color w:val="000000"/>
                <w:sz w:val="24"/>
                <w:szCs w:val="24"/>
              </w:rPr>
              <w:t>mız</w:t>
            </w:r>
            <w:r w:rsidRPr="000743C2">
              <w:rPr>
                <w:rFonts w:ascii="Times New Roman" w:eastAsia="Times New Roman" w:hAnsi="Times New Roman" w:cs="Times New Roman"/>
                <w:bCs/>
                <w:color w:val="000000"/>
                <w:sz w:val="24"/>
                <w:szCs w:val="24"/>
              </w:rPr>
              <w:t xml:space="preserve"> olan kurumlar ziyaret edilmiştir. Bu ziyaretler esnasında üniversitenin bölgesel kalkınmaya desteğini artırmak amacıyla fikir alışverişinde bulunulmuştur.</w:t>
            </w:r>
          </w:p>
          <w:p w14:paraId="22EB1CD3" w14:textId="246DC62F" w:rsidR="000B189E" w:rsidRPr="000743C2" w:rsidRDefault="000B189E" w:rsidP="00B9101C">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0743C2">
              <w:rPr>
                <w:rFonts w:ascii="Times New Roman" w:eastAsia="Times New Roman" w:hAnsi="Times New Roman" w:cs="Times New Roman"/>
                <w:bCs/>
                <w:color w:val="000000"/>
                <w:sz w:val="24"/>
                <w:szCs w:val="24"/>
              </w:rPr>
              <w:t>-</w:t>
            </w:r>
            <w:r w:rsidR="00A45FA5">
              <w:rPr>
                <w:rFonts w:ascii="Times New Roman" w:eastAsia="Times New Roman" w:hAnsi="Times New Roman" w:cs="Times New Roman"/>
                <w:bCs/>
                <w:color w:val="000000"/>
                <w:sz w:val="24"/>
                <w:szCs w:val="24"/>
              </w:rPr>
              <w:t xml:space="preserve">Birimimizce personel bağlılığına önem verilmektedir. </w:t>
            </w:r>
            <w:r w:rsidRPr="000743C2">
              <w:rPr>
                <w:rFonts w:ascii="Times New Roman" w:eastAsia="Times New Roman" w:hAnsi="Times New Roman" w:cs="Times New Roman"/>
                <w:bCs/>
                <w:color w:val="000000"/>
                <w:sz w:val="24"/>
                <w:szCs w:val="24"/>
              </w:rPr>
              <w:t xml:space="preserve">Personelin kuruma bağlılığını sağlamak amacıyla yemek vb. etkinlikler düzenlenmiştir. </w:t>
            </w:r>
          </w:p>
          <w:p w14:paraId="30BD9DC0" w14:textId="77777777" w:rsidR="000B189E" w:rsidRPr="000743C2" w:rsidRDefault="000B189E" w:rsidP="00B9101C">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0743C2">
              <w:rPr>
                <w:rFonts w:ascii="Times New Roman" w:eastAsia="Times New Roman" w:hAnsi="Times New Roman" w:cs="Times New Roman"/>
                <w:bCs/>
                <w:color w:val="000000"/>
                <w:sz w:val="24"/>
                <w:szCs w:val="24"/>
              </w:rPr>
              <w:t xml:space="preserve">-Enstitümüzde üretilen tezlerin bilim dünyasına daha etkili ve hızlı duyurulması amacıyla Fen Bilimleri Enstitüsü Dergisi yayın hayatına başlamıştır. Kısa bir süre içerisinde </w:t>
            </w:r>
            <w:proofErr w:type="spellStart"/>
            <w:r w:rsidRPr="000743C2">
              <w:rPr>
                <w:rFonts w:ascii="Times New Roman" w:eastAsia="Times New Roman" w:hAnsi="Times New Roman" w:cs="Times New Roman"/>
                <w:bCs/>
                <w:color w:val="000000"/>
                <w:sz w:val="24"/>
                <w:szCs w:val="24"/>
              </w:rPr>
              <w:t>Dergipark’a</w:t>
            </w:r>
            <w:proofErr w:type="spellEnd"/>
            <w:r w:rsidRPr="000743C2">
              <w:rPr>
                <w:rFonts w:ascii="Times New Roman" w:eastAsia="Times New Roman" w:hAnsi="Times New Roman" w:cs="Times New Roman"/>
                <w:bCs/>
                <w:color w:val="000000"/>
                <w:sz w:val="24"/>
                <w:szCs w:val="24"/>
              </w:rPr>
              <w:t xml:space="preserve"> abonelik gerçekleşmiştir.</w:t>
            </w:r>
          </w:p>
          <w:p w14:paraId="75599315" w14:textId="77777777" w:rsidR="000B189E" w:rsidRPr="000743C2" w:rsidRDefault="000B189E" w:rsidP="00B9101C">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0743C2">
              <w:rPr>
                <w:rFonts w:ascii="Times New Roman" w:eastAsia="Times New Roman" w:hAnsi="Times New Roman" w:cs="Times New Roman"/>
                <w:bCs/>
                <w:color w:val="000000"/>
                <w:sz w:val="24"/>
                <w:szCs w:val="24"/>
              </w:rPr>
              <w:lastRenderedPageBreak/>
              <w:t>-Enstitümüzün kurumsal kimliğini sağlamak amacıyla yeni bir logo tasarlanmıştır.</w:t>
            </w:r>
          </w:p>
          <w:p w14:paraId="086C7FA6" w14:textId="77777777" w:rsidR="000B189E" w:rsidRPr="000743C2" w:rsidRDefault="000B189E" w:rsidP="00B9101C">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0743C2">
              <w:rPr>
                <w:rFonts w:ascii="Times New Roman" w:eastAsia="Times New Roman" w:hAnsi="Times New Roman" w:cs="Times New Roman"/>
                <w:bCs/>
                <w:color w:val="000000"/>
                <w:sz w:val="24"/>
                <w:szCs w:val="24"/>
              </w:rPr>
              <w:t>-Enstitümüze bağlı akademik personel ve öğrencilerimizin eğitim-öğretim faaliyetlerini eksiksiz ve mevzuata uygun biçimde yerine getirebilmeleri amacıyla enstitümüz iş akışları ve formlar güncellenmiştir. Eksiklikler giderilmiştir.</w:t>
            </w:r>
          </w:p>
          <w:p w14:paraId="4569AFE3" w14:textId="21189A92" w:rsidR="000B189E" w:rsidRPr="000743C2" w:rsidRDefault="000B189E" w:rsidP="00B9101C">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0743C2">
              <w:rPr>
                <w:rFonts w:ascii="Times New Roman" w:eastAsia="Times New Roman" w:hAnsi="Times New Roman" w:cs="Times New Roman"/>
                <w:bCs/>
                <w:color w:val="000000"/>
                <w:sz w:val="24"/>
                <w:szCs w:val="24"/>
              </w:rPr>
              <w:t>-Enstitümüze yeni kayıt</w:t>
            </w:r>
            <w:r w:rsidR="00B9101C">
              <w:rPr>
                <w:rFonts w:ascii="Times New Roman" w:eastAsia="Times New Roman" w:hAnsi="Times New Roman" w:cs="Times New Roman"/>
                <w:bCs/>
                <w:color w:val="000000"/>
                <w:sz w:val="24"/>
                <w:szCs w:val="24"/>
              </w:rPr>
              <w:t xml:space="preserve"> </w:t>
            </w:r>
            <w:r w:rsidRPr="000743C2">
              <w:rPr>
                <w:rFonts w:ascii="Times New Roman" w:eastAsia="Times New Roman" w:hAnsi="Times New Roman" w:cs="Times New Roman"/>
                <w:bCs/>
                <w:color w:val="000000"/>
                <w:sz w:val="24"/>
                <w:szCs w:val="24"/>
              </w:rPr>
              <w:t xml:space="preserve">olan öğrencilerimize kurum kültürümüzü aktarmak amacıyla </w:t>
            </w:r>
            <w:proofErr w:type="gramStart"/>
            <w:r w:rsidRPr="000743C2">
              <w:rPr>
                <w:rFonts w:ascii="Times New Roman" w:eastAsia="Times New Roman" w:hAnsi="Times New Roman" w:cs="Times New Roman"/>
                <w:bCs/>
                <w:color w:val="000000"/>
                <w:sz w:val="24"/>
                <w:szCs w:val="24"/>
              </w:rPr>
              <w:t>oryantasyon</w:t>
            </w:r>
            <w:proofErr w:type="gramEnd"/>
            <w:r w:rsidRPr="000743C2">
              <w:rPr>
                <w:rFonts w:ascii="Times New Roman" w:eastAsia="Times New Roman" w:hAnsi="Times New Roman" w:cs="Times New Roman"/>
                <w:bCs/>
                <w:color w:val="000000"/>
                <w:sz w:val="24"/>
                <w:szCs w:val="24"/>
              </w:rPr>
              <w:t xml:space="preserve"> eğitimi yapılmıştır. Online gerçekleştirilen bu eğitim web sitemizde yayınlanmıştır. Öğrencilerin istedikleri zaman ulaşımına hazır hale getirilmiştir.</w:t>
            </w:r>
          </w:p>
          <w:p w14:paraId="028D743B" w14:textId="77777777" w:rsidR="000B189E" w:rsidRDefault="000B189E" w:rsidP="00B9101C">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0743C2">
              <w:rPr>
                <w:rFonts w:ascii="Times New Roman" w:eastAsia="Times New Roman" w:hAnsi="Times New Roman" w:cs="Times New Roman"/>
                <w:bCs/>
                <w:color w:val="000000"/>
                <w:sz w:val="24"/>
                <w:szCs w:val="24"/>
              </w:rPr>
              <w:t>--Enstitümüzde tez döneminde olan veya tez aşamasına geçecek olan öğrencilerimize bu zorlu süreci en hasarsız biçimde yürütebilmeleri amacıyla online eğitim yapılmıştır. Bu eğitim web sitemizde yayınlanmıştır.</w:t>
            </w:r>
            <w:r>
              <w:rPr>
                <w:rFonts w:ascii="Times New Roman" w:eastAsia="Times New Roman" w:hAnsi="Times New Roman" w:cs="Times New Roman"/>
                <w:b/>
                <w:color w:val="000000"/>
                <w:sz w:val="24"/>
                <w:szCs w:val="24"/>
              </w:rPr>
              <w:t xml:space="preserve"> </w:t>
            </w:r>
            <w:r w:rsidRPr="000743C2">
              <w:rPr>
                <w:rFonts w:ascii="Times New Roman" w:eastAsia="Times New Roman" w:hAnsi="Times New Roman" w:cs="Times New Roman"/>
                <w:bCs/>
                <w:color w:val="000000"/>
                <w:sz w:val="24"/>
                <w:szCs w:val="24"/>
              </w:rPr>
              <w:t>Öğrencilerin istedikleri zaman ulaşımına hazır hale getirilmiştir.</w:t>
            </w:r>
          </w:p>
          <w:p w14:paraId="07B0A9F8" w14:textId="77777777" w:rsidR="000B189E" w:rsidRDefault="000B189E" w:rsidP="000B189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F753ADB" w14:textId="77777777" w:rsidR="000B189E" w:rsidRPr="000743C2" w:rsidRDefault="000B189E" w:rsidP="00B9101C">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0743C2">
              <w:rPr>
                <w:rFonts w:ascii="Times New Roman" w:eastAsia="Times New Roman" w:hAnsi="Times New Roman" w:cs="Times New Roman"/>
                <w:bCs/>
                <w:color w:val="000000"/>
                <w:sz w:val="24"/>
                <w:szCs w:val="24"/>
              </w:rPr>
              <w:t>-Tez yazım sürecinde öğrencilerimize ve danışmanlarına kolaylık sağlamak amacıyla tez yazım şablonu ve kılavuz yeniden incelenmiştir. Yapılan incelemeler neticesinde uygunsuzluklar tespit edilmiş ve yeniden revize edilmiştir.</w:t>
            </w:r>
          </w:p>
          <w:p w14:paraId="6F5FB106" w14:textId="77777777" w:rsidR="000B189E" w:rsidRPr="000743C2" w:rsidRDefault="000B189E" w:rsidP="00B9101C">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0743C2">
              <w:rPr>
                <w:rFonts w:ascii="Times New Roman" w:eastAsia="Times New Roman" w:hAnsi="Times New Roman" w:cs="Times New Roman"/>
                <w:bCs/>
                <w:color w:val="000000"/>
                <w:sz w:val="24"/>
                <w:szCs w:val="24"/>
              </w:rPr>
              <w:t xml:space="preserve">-Çevresel sürdürülebilirliği korumak amacıyla tez kapakları yeniden dizayn edilmiş ve daha </w:t>
            </w:r>
            <w:proofErr w:type="gramStart"/>
            <w:r w:rsidRPr="000743C2">
              <w:rPr>
                <w:rFonts w:ascii="Times New Roman" w:eastAsia="Times New Roman" w:hAnsi="Times New Roman" w:cs="Times New Roman"/>
                <w:bCs/>
                <w:color w:val="000000"/>
                <w:sz w:val="24"/>
                <w:szCs w:val="24"/>
              </w:rPr>
              <w:t>kağıt</w:t>
            </w:r>
            <w:proofErr w:type="gramEnd"/>
            <w:r w:rsidRPr="000743C2">
              <w:rPr>
                <w:rFonts w:ascii="Times New Roman" w:eastAsia="Times New Roman" w:hAnsi="Times New Roman" w:cs="Times New Roman"/>
                <w:bCs/>
                <w:color w:val="000000"/>
                <w:sz w:val="24"/>
                <w:szCs w:val="24"/>
              </w:rPr>
              <w:t xml:space="preserve"> israfını engellemek için ince karton kapak yapılmıştır.</w:t>
            </w:r>
          </w:p>
          <w:p w14:paraId="3381D2A1" w14:textId="45171D17" w:rsidR="000B189E" w:rsidRPr="007407D2" w:rsidRDefault="000B189E" w:rsidP="000B189E">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c>
      </w:tr>
      <w:tr w:rsidR="000B189E" w:rsidRPr="007407D2" w14:paraId="3ACF41DD" w14:textId="77777777">
        <w:trPr>
          <w:trHeight w:val="1703"/>
        </w:trPr>
        <w:tc>
          <w:tcPr>
            <w:tcW w:w="1184" w:type="dxa"/>
            <w:shd w:val="clear" w:color="auto" w:fill="auto"/>
            <w:tcMar>
              <w:top w:w="100" w:type="dxa"/>
              <w:left w:w="100" w:type="dxa"/>
              <w:bottom w:w="100" w:type="dxa"/>
              <w:right w:w="100" w:type="dxa"/>
            </w:tcMar>
          </w:tcPr>
          <w:p w14:paraId="67C2288B" w14:textId="77777777" w:rsidR="000B189E" w:rsidRPr="007407D2" w:rsidRDefault="000B189E" w:rsidP="000B189E">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lastRenderedPageBreak/>
              <w:t>B</w:t>
            </w:r>
          </w:p>
        </w:tc>
        <w:tc>
          <w:tcPr>
            <w:tcW w:w="5299" w:type="dxa"/>
            <w:shd w:val="clear" w:color="auto" w:fill="auto"/>
            <w:tcMar>
              <w:top w:w="100" w:type="dxa"/>
              <w:left w:w="100" w:type="dxa"/>
              <w:bottom w:w="100" w:type="dxa"/>
              <w:right w:w="100" w:type="dxa"/>
            </w:tcMar>
          </w:tcPr>
          <w:p w14:paraId="63659ADA" w14:textId="77777777" w:rsidR="00E04A87" w:rsidRDefault="00E04A87" w:rsidP="00E04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-Paydaşlarla ilişkiler konusunda yeterli etkileşim sağlanamamıştır. </w:t>
            </w:r>
          </w:p>
          <w:p w14:paraId="4BF27E4D" w14:textId="77777777" w:rsidR="00E04A87" w:rsidRDefault="00E04A87" w:rsidP="00E04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-Düzenlenen toplantılara katılım noktasında eksiklikler gözlenmiştir.</w:t>
            </w:r>
          </w:p>
          <w:p w14:paraId="30E43966" w14:textId="77777777" w:rsidR="00E04A87" w:rsidRDefault="00E04A87" w:rsidP="00E04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-Uluslararası değişim programlarına öğrencilerin yönlendirmeleri yeterince yapılamamıştır.</w:t>
            </w:r>
          </w:p>
          <w:p w14:paraId="1E9A5655" w14:textId="77777777" w:rsidR="000B189E" w:rsidRPr="007407D2" w:rsidRDefault="000B189E" w:rsidP="000B189E">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4623" w:type="dxa"/>
            <w:shd w:val="clear" w:color="auto" w:fill="auto"/>
            <w:tcMar>
              <w:top w:w="100" w:type="dxa"/>
              <w:left w:w="100" w:type="dxa"/>
              <w:bottom w:w="100" w:type="dxa"/>
              <w:right w:w="100" w:type="dxa"/>
            </w:tcMar>
          </w:tcPr>
          <w:p w14:paraId="38E79664" w14:textId="77777777" w:rsidR="00E04A87" w:rsidRDefault="00E04A87" w:rsidP="00E04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-Paydaş ilişkilerini güçlendirici etkinlikler yapılmıştır.</w:t>
            </w:r>
          </w:p>
          <w:p w14:paraId="2781397F" w14:textId="77777777" w:rsidR="00E04A87" w:rsidRDefault="00E04A87" w:rsidP="00E04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-Toplantılara katılımın yeterli ve zamanında sağlanması için iletişim ağları gözden geçirilmiş ve güçlendirilmiştir.</w:t>
            </w:r>
          </w:p>
          <w:p w14:paraId="21EEBBB2" w14:textId="23877556" w:rsidR="000B189E" w:rsidRPr="007407D2" w:rsidRDefault="00E04A87" w:rsidP="00E04A8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Uluslararası değişim programları konusunda öğrenciler bilgilendirilmiştir. Konuyla ilgili Üniversitemiz Dış İlişkiler Ofisi yetkilileri tarafından öğrencilerimize bilgilendirme toplantısı yapılmıştır.</w:t>
            </w:r>
          </w:p>
        </w:tc>
        <w:tc>
          <w:tcPr>
            <w:tcW w:w="4342" w:type="dxa"/>
            <w:shd w:val="clear" w:color="auto" w:fill="auto"/>
            <w:tcMar>
              <w:top w:w="100" w:type="dxa"/>
              <w:left w:w="100" w:type="dxa"/>
              <w:bottom w:w="100" w:type="dxa"/>
              <w:right w:w="100" w:type="dxa"/>
            </w:tcMar>
          </w:tcPr>
          <w:p w14:paraId="3B5179FA" w14:textId="77777777" w:rsidR="00E04A87" w:rsidRDefault="00E04A87" w:rsidP="00E04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Enstitü Dergimiz SOBİAD indeksi 2022 </w:t>
            </w:r>
            <w:proofErr w:type="spellStart"/>
            <w:r>
              <w:rPr>
                <w:rFonts w:ascii="Times New Roman" w:eastAsia="Times New Roman" w:hAnsi="Times New Roman" w:cs="Times New Roman"/>
                <w:color w:val="000000"/>
                <w:sz w:val="24"/>
                <w:szCs w:val="24"/>
              </w:rPr>
              <w:t>Quartile</w:t>
            </w:r>
            <w:proofErr w:type="spellEnd"/>
            <w:r>
              <w:rPr>
                <w:rFonts w:ascii="Times New Roman" w:eastAsia="Times New Roman" w:hAnsi="Times New Roman" w:cs="Times New Roman"/>
                <w:color w:val="000000"/>
                <w:sz w:val="24"/>
                <w:szCs w:val="24"/>
              </w:rPr>
              <w:t xml:space="preserve"> Dilimleri listesinde tüm alanlarda (Sosyal, Beşeri ve İdari Bilimler Temel Alanı, Eğitim Bilimleri Temel Alanı, Filoloji Temel Alanı) Q1 diliminde yer almıştır.</w:t>
            </w:r>
          </w:p>
          <w:p w14:paraId="3FC13853" w14:textId="77777777" w:rsidR="00E04A87" w:rsidRDefault="00E04A87" w:rsidP="00E04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Enstitümüz Eğitim Bilimleri Anabilim Dalı/Rehberlik ve Psikolojik Danışmanlık Bilim Dalı Tezli Yüksek Lisans öğrencimizin tezi kapsamında danışmanları tarafından yürütülen </w:t>
            </w:r>
            <w:r>
              <w:rPr>
                <w:rFonts w:ascii="Times New Roman" w:eastAsia="Times New Roman" w:hAnsi="Times New Roman" w:cs="Times New Roman"/>
                <w:bCs/>
                <w:color w:val="000000"/>
                <w:sz w:val="24"/>
                <w:szCs w:val="24"/>
              </w:rPr>
              <w:t>TÜBİTAK 1002</w:t>
            </w:r>
            <w:r>
              <w:rPr>
                <w:rFonts w:ascii="Times New Roman" w:eastAsia="Times New Roman" w:hAnsi="Times New Roman" w:cs="Times New Roman"/>
                <w:color w:val="000000"/>
                <w:sz w:val="24"/>
                <w:szCs w:val="24"/>
              </w:rPr>
              <w:t xml:space="preserve"> projesi kabul </w:t>
            </w:r>
            <w:r>
              <w:rPr>
                <w:rFonts w:ascii="Times New Roman" w:eastAsia="Times New Roman" w:hAnsi="Times New Roman" w:cs="Times New Roman"/>
                <w:color w:val="000000"/>
                <w:sz w:val="24"/>
                <w:szCs w:val="24"/>
              </w:rPr>
              <w:lastRenderedPageBreak/>
              <w:t>almıştır.</w:t>
            </w:r>
          </w:p>
          <w:p w14:paraId="729A8D15" w14:textId="77777777" w:rsidR="00E04A87" w:rsidRDefault="00E04A87" w:rsidP="00E04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-Personel uyumunun sağlanmasına yönelik çeşitli etkinliklerle kurum kültürü ve çalışan katılımı artırılmaktadır.</w:t>
            </w:r>
          </w:p>
          <w:p w14:paraId="5EA353B5" w14:textId="2E236307" w:rsidR="000B189E" w:rsidRPr="00B9101C" w:rsidRDefault="00E04A87" w:rsidP="00E04A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-Anabilim dallarıyla uyum ve işbirliğiyle çalışmalar yapılmaktadır.</w:t>
            </w:r>
          </w:p>
        </w:tc>
      </w:tr>
      <w:tr w:rsidR="000B189E" w:rsidRPr="007407D2" w14:paraId="3BB8CC30" w14:textId="77777777">
        <w:trPr>
          <w:trHeight w:val="1703"/>
        </w:trPr>
        <w:tc>
          <w:tcPr>
            <w:tcW w:w="1184" w:type="dxa"/>
            <w:shd w:val="clear" w:color="auto" w:fill="auto"/>
            <w:tcMar>
              <w:top w:w="100" w:type="dxa"/>
              <w:left w:w="100" w:type="dxa"/>
              <w:bottom w:w="100" w:type="dxa"/>
              <w:right w:w="100" w:type="dxa"/>
            </w:tcMar>
          </w:tcPr>
          <w:p w14:paraId="3C1E7F78" w14:textId="77777777" w:rsidR="000B189E" w:rsidRPr="007407D2" w:rsidRDefault="000B189E" w:rsidP="000B189E">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w:t>
            </w:r>
          </w:p>
        </w:tc>
        <w:tc>
          <w:tcPr>
            <w:tcW w:w="5299" w:type="dxa"/>
            <w:shd w:val="clear" w:color="auto" w:fill="auto"/>
            <w:tcMar>
              <w:top w:w="100" w:type="dxa"/>
              <w:left w:w="100" w:type="dxa"/>
              <w:bottom w:w="100" w:type="dxa"/>
              <w:right w:w="100" w:type="dxa"/>
            </w:tcMar>
          </w:tcPr>
          <w:p w14:paraId="631A684F" w14:textId="77777777" w:rsidR="00E04A87" w:rsidRDefault="00E04A87" w:rsidP="00E04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-Hizmet kalitesini standartlaştırma ve sürdürülebilir hale getirme noktasında personel eksikliğinin olması </w:t>
            </w:r>
          </w:p>
          <w:p w14:paraId="07207B04" w14:textId="77777777" w:rsidR="00E04A87" w:rsidRDefault="00E04A87" w:rsidP="00E04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-Çalışanlara yemek hizmeti verilemediğinden çalışan memnuniyetinde daha üst değerlere ulaşılamaması</w:t>
            </w:r>
          </w:p>
          <w:p w14:paraId="041BF38A" w14:textId="77777777" w:rsidR="00E04A87" w:rsidRDefault="00E04A87" w:rsidP="00E04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-Yurtdışı, </w:t>
            </w:r>
            <w:proofErr w:type="spellStart"/>
            <w:r>
              <w:rPr>
                <w:rFonts w:ascii="Times New Roman" w:eastAsia="Times New Roman" w:hAnsi="Times New Roman" w:cs="Times New Roman"/>
                <w:color w:val="000000"/>
                <w:sz w:val="24"/>
                <w:szCs w:val="24"/>
              </w:rPr>
              <w:t>postdoctora</w:t>
            </w:r>
            <w:proofErr w:type="spellEnd"/>
            <w:r>
              <w:rPr>
                <w:rFonts w:ascii="Times New Roman" w:eastAsia="Times New Roman" w:hAnsi="Times New Roman" w:cs="Times New Roman"/>
                <w:color w:val="000000"/>
                <w:sz w:val="24"/>
                <w:szCs w:val="24"/>
              </w:rPr>
              <w:t xml:space="preserve"> vb. konularda bilgilendirme çalışmalarının yeterli düzeyde olmaması</w:t>
            </w:r>
          </w:p>
          <w:p w14:paraId="790D03AB" w14:textId="77777777" w:rsidR="000B189E" w:rsidRPr="007407D2" w:rsidRDefault="000B189E" w:rsidP="000B189E">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4623" w:type="dxa"/>
            <w:shd w:val="clear" w:color="auto" w:fill="auto"/>
            <w:tcMar>
              <w:top w:w="100" w:type="dxa"/>
              <w:left w:w="100" w:type="dxa"/>
              <w:bottom w:w="100" w:type="dxa"/>
              <w:right w:w="100" w:type="dxa"/>
            </w:tcMar>
          </w:tcPr>
          <w:p w14:paraId="5F4E7BBF" w14:textId="77777777" w:rsidR="00E04A87" w:rsidRDefault="00E04A87" w:rsidP="00E04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-Üniversitemiz Personel Daire Başkanlığından personel talebinde bulunulmuştur.</w:t>
            </w:r>
          </w:p>
          <w:p w14:paraId="60EE3E24" w14:textId="77777777" w:rsidR="00E04A87" w:rsidRDefault="00E04A87" w:rsidP="00E04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Yurtdışı eğitim, </w:t>
            </w:r>
            <w:proofErr w:type="spellStart"/>
            <w:r>
              <w:rPr>
                <w:rFonts w:ascii="Times New Roman" w:eastAsia="Times New Roman" w:hAnsi="Times New Roman" w:cs="Times New Roman"/>
                <w:color w:val="000000"/>
                <w:sz w:val="24"/>
                <w:szCs w:val="24"/>
              </w:rPr>
              <w:t>postdoctora</w:t>
            </w:r>
            <w:proofErr w:type="spellEnd"/>
            <w:r>
              <w:rPr>
                <w:rFonts w:ascii="Times New Roman" w:eastAsia="Times New Roman" w:hAnsi="Times New Roman" w:cs="Times New Roman"/>
                <w:color w:val="000000"/>
                <w:sz w:val="24"/>
                <w:szCs w:val="24"/>
              </w:rPr>
              <w:t xml:space="preserve"> vb. konularda bilgilendirme çalışmalarına yönelik faaliyetler planlanacaktır.</w:t>
            </w:r>
          </w:p>
          <w:p w14:paraId="2ED2D4E1" w14:textId="77777777" w:rsidR="00E04A87" w:rsidRDefault="00E04A87" w:rsidP="00E04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Üniversitemiz Sağlık Kültür ve Spor Daire Başkanlığından yemek hizmeti için destek talep edilecektir.</w:t>
            </w:r>
          </w:p>
          <w:p w14:paraId="0352B89A" w14:textId="77777777" w:rsidR="000B189E" w:rsidRPr="007407D2" w:rsidRDefault="000B189E" w:rsidP="000B189E">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4342" w:type="dxa"/>
            <w:shd w:val="clear" w:color="auto" w:fill="auto"/>
            <w:tcMar>
              <w:top w:w="100" w:type="dxa"/>
              <w:left w:w="100" w:type="dxa"/>
              <w:bottom w:w="100" w:type="dxa"/>
              <w:right w:w="100" w:type="dxa"/>
            </w:tcMar>
          </w:tcPr>
          <w:p w14:paraId="70AA3EB9" w14:textId="77777777" w:rsidR="00E04A87" w:rsidRPr="00E04A87" w:rsidRDefault="00E04A87" w:rsidP="00E04A87">
            <w:pPr>
              <w:widowControl w:val="0"/>
              <w:rPr>
                <w:rFonts w:ascii="Times New Roman" w:eastAsia="Times New Roman" w:hAnsi="Times New Roman" w:cs="Times New Roman"/>
                <w:color w:val="000000"/>
                <w:sz w:val="24"/>
                <w:szCs w:val="24"/>
              </w:rPr>
            </w:pPr>
            <w:r w:rsidRPr="00E04A87">
              <w:rPr>
                <w:rFonts w:ascii="Times New Roman" w:eastAsia="Times New Roman" w:hAnsi="Times New Roman" w:cs="Times New Roman"/>
                <w:color w:val="000000"/>
                <w:sz w:val="24"/>
                <w:szCs w:val="24"/>
              </w:rPr>
              <w:t>- Öğrenci merkezli yaklaşımla hareket edilmektedir. Enstitümüz iş ve işleyişlerinde öğrenci merkezli yaklaşım ile en geç 3 iş günü içinde talepleri (Tez İnceleme, sonuçlandırma vb.) cevaplanmaktadır.</w:t>
            </w:r>
          </w:p>
          <w:p w14:paraId="4E353EF6" w14:textId="77777777" w:rsidR="00E04A87" w:rsidRPr="00E04A87" w:rsidRDefault="00E04A87" w:rsidP="00E04A87">
            <w:pPr>
              <w:widowControl w:val="0"/>
              <w:rPr>
                <w:rFonts w:ascii="Times New Roman" w:eastAsia="Times New Roman" w:hAnsi="Times New Roman" w:cs="Times New Roman"/>
                <w:color w:val="000000"/>
                <w:sz w:val="24"/>
                <w:szCs w:val="24"/>
              </w:rPr>
            </w:pPr>
            <w:r w:rsidRPr="00E04A87">
              <w:rPr>
                <w:rFonts w:ascii="Times New Roman" w:eastAsia="Times New Roman" w:hAnsi="Times New Roman" w:cs="Times New Roman"/>
                <w:color w:val="000000"/>
                <w:sz w:val="24"/>
                <w:szCs w:val="24"/>
              </w:rPr>
              <w:t>-</w:t>
            </w:r>
            <w:r w:rsidRPr="00E04A87">
              <w:rPr>
                <w:rFonts w:ascii="Times New Roman" w:eastAsia="Times New Roman" w:hAnsi="Times New Roman" w:cs="Times New Roman"/>
                <w:bCs/>
                <w:color w:val="000000"/>
                <w:sz w:val="24"/>
                <w:szCs w:val="24"/>
              </w:rPr>
              <w:t>Memnuniyet Yönetim Sistemi aktif olarak kullanılmaktadır.</w:t>
            </w:r>
            <w:r w:rsidRPr="00E04A87">
              <w:rPr>
                <w:rFonts w:ascii="Times New Roman" w:eastAsia="Times New Roman" w:hAnsi="Times New Roman" w:cs="Times New Roman"/>
                <w:color w:val="000000"/>
                <w:sz w:val="24"/>
                <w:szCs w:val="24"/>
              </w:rPr>
              <w:t xml:space="preserve"> Memnuniyet Yönetim Sisteminden gelen bildirimler ivedi olarak değerlendirilmekte ve sonuçlandırılmaktadır.</w:t>
            </w:r>
          </w:p>
          <w:p w14:paraId="17809AA1" w14:textId="6BBD31AA" w:rsidR="000B189E" w:rsidRPr="007407D2" w:rsidRDefault="00E04A87" w:rsidP="00E04A8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04A87">
              <w:rPr>
                <w:rFonts w:ascii="Times New Roman" w:eastAsia="Times New Roman" w:hAnsi="Times New Roman" w:cs="Times New Roman"/>
                <w:color w:val="000000"/>
                <w:sz w:val="24"/>
                <w:szCs w:val="24"/>
              </w:rPr>
              <w:t>-</w:t>
            </w:r>
            <w:r w:rsidRPr="00E04A87">
              <w:rPr>
                <w:rFonts w:ascii="Times New Roman" w:eastAsia="Times New Roman" w:hAnsi="Times New Roman" w:cs="Times New Roman"/>
                <w:bCs/>
                <w:color w:val="000000"/>
                <w:sz w:val="24"/>
                <w:szCs w:val="24"/>
              </w:rPr>
              <w:t>Proje Yazma eğitimleri verilmektedir.</w:t>
            </w:r>
            <w:r w:rsidRPr="00E04A87">
              <w:rPr>
                <w:rFonts w:ascii="Times New Roman" w:eastAsia="Times New Roman" w:hAnsi="Times New Roman" w:cs="Times New Roman"/>
                <w:color w:val="000000"/>
                <w:sz w:val="24"/>
                <w:szCs w:val="24"/>
              </w:rPr>
              <w:t xml:space="preserve"> Enstitümüz öğrencilerine TÜBİTAK, BAP vb. kuruluşlar tarafından projesi onaylanmış ve tamamlanmış öğretim elemanlarınca proje yazma eğitimleri verilmektedir.</w:t>
            </w:r>
          </w:p>
        </w:tc>
      </w:tr>
    </w:tbl>
    <w:p w14:paraId="3B7E12AC" w14:textId="77777777" w:rsidR="00D60FDD" w:rsidRPr="007407D2" w:rsidRDefault="00D60FDD">
      <w:pPr>
        <w:widowControl w:val="0"/>
        <w:pBdr>
          <w:top w:val="nil"/>
          <w:left w:val="nil"/>
          <w:bottom w:val="nil"/>
          <w:right w:val="nil"/>
          <w:between w:val="nil"/>
        </w:pBdr>
        <w:rPr>
          <w:rFonts w:ascii="Times New Roman" w:hAnsi="Times New Roman" w:cs="Times New Roman"/>
          <w:color w:val="000000"/>
          <w:sz w:val="24"/>
          <w:szCs w:val="24"/>
        </w:rPr>
      </w:pPr>
    </w:p>
    <w:p w14:paraId="6E9F2407" w14:textId="77777777" w:rsidR="00D60FDD" w:rsidRPr="007407D2" w:rsidRDefault="00D60FDD">
      <w:pPr>
        <w:widowControl w:val="0"/>
        <w:pBdr>
          <w:top w:val="nil"/>
          <w:left w:val="nil"/>
          <w:bottom w:val="nil"/>
          <w:right w:val="nil"/>
          <w:between w:val="nil"/>
        </w:pBdr>
        <w:rPr>
          <w:rFonts w:ascii="Times New Roman" w:hAnsi="Times New Roman" w:cs="Times New Roman"/>
          <w:sz w:val="24"/>
          <w:szCs w:val="24"/>
        </w:rPr>
      </w:pPr>
    </w:p>
    <w:tbl>
      <w:tblPr>
        <w:tblStyle w:val="a6"/>
        <w:tblW w:w="1553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32"/>
      </w:tblGrid>
      <w:tr w:rsidR="00D60FDD" w:rsidRPr="007407D2" w14:paraId="7255DA4C" w14:textId="77777777" w:rsidTr="007576C2">
        <w:trPr>
          <w:trHeight w:val="715"/>
        </w:trPr>
        <w:tc>
          <w:tcPr>
            <w:tcW w:w="15532" w:type="dxa"/>
            <w:shd w:val="clear" w:color="auto" w:fill="auto"/>
            <w:tcMar>
              <w:top w:w="100" w:type="dxa"/>
              <w:left w:w="100" w:type="dxa"/>
              <w:bottom w:w="100" w:type="dxa"/>
              <w:right w:w="100" w:type="dxa"/>
            </w:tcMar>
          </w:tcPr>
          <w:p w14:paraId="745470D7" w14:textId="77777777" w:rsidR="00E04A87" w:rsidRDefault="00E04A87" w:rsidP="00E04A87">
            <w:pPr>
              <w:widowControl w:val="0"/>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KIYASLAMA DEĞERLENDİRME RAPORU</w:t>
            </w:r>
          </w:p>
          <w:p w14:paraId="6679DB6B" w14:textId="77777777" w:rsidR="00E04A87" w:rsidRDefault="00E04A87" w:rsidP="00E04A87">
            <w:pPr>
              <w:widowControl w:val="0"/>
              <w:spacing w:line="240" w:lineRule="auto"/>
              <w:jc w:val="center"/>
              <w:rPr>
                <w:rFonts w:ascii="Times New Roman" w:eastAsia="Times New Roman" w:hAnsi="Times New Roman" w:cs="Times New Roman"/>
                <w:b/>
                <w:color w:val="000000"/>
                <w:sz w:val="24"/>
                <w:szCs w:val="24"/>
              </w:rPr>
            </w:pPr>
          </w:p>
          <w:p w14:paraId="6BE386B0" w14:textId="5AB0F512" w:rsidR="00E04A87" w:rsidRDefault="00E04A87" w:rsidP="00E04A8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İç kıyaslama çalışması Fen Bilimleri, Sosyal Bilimler ve Sağlık Bilimleri Enstitüleri arasında yapılmıştır. Kıyaslama Raporunun hazırlanma sürecinde tüm Enstitüler, kendi bünyelerinde Kıyaslama Komisyonu oluşturmuştur. Kıyaslama komisyonları tarafından toplantılar yapılarak Kıyaslama Formunda belirtilen ölçütler hakkında gerekli veriler toplanmış ve rapora eklenmiştir. Bu süreçte kıyaslama yapan birimler arasında etkileşim sağlanmış, birimlerin iyi örnekleri değerlendirilerek bu iyi örneklerinden yararlanma yönünde değerlendirmeler yapılmış, ortak kıyaslama raporu hazırlanarak birimler tarafından ayrı ayrı BKYS sistemine yüklenmiştir.</w:t>
            </w:r>
          </w:p>
          <w:p w14:paraId="12B30095" w14:textId="77777777" w:rsidR="00E04A87" w:rsidRDefault="00E04A87" w:rsidP="00E04A87">
            <w:pPr>
              <w:widowControl w:val="0"/>
              <w:spacing w:line="240" w:lineRule="auto"/>
              <w:jc w:val="both"/>
              <w:rPr>
                <w:rFonts w:ascii="Times New Roman" w:eastAsia="Times New Roman" w:hAnsi="Times New Roman" w:cs="Times New Roman"/>
                <w:color w:val="000000"/>
                <w:sz w:val="24"/>
                <w:szCs w:val="24"/>
              </w:rPr>
            </w:pPr>
          </w:p>
          <w:p w14:paraId="782A044E" w14:textId="642E1EDC" w:rsidR="00E04A87" w:rsidRDefault="00E04A87" w:rsidP="00E04A8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2023 Yılı İç Kıyaslama Çalışması Fen Bilimleri, Sosyal Bilimler ve Sağlık Bilimleri arasında 09.08.2023 tarihinde saat 10.00’da Sosyal </w:t>
            </w:r>
            <w:r w:rsidR="004920B5">
              <w:rPr>
                <w:rFonts w:ascii="Times New Roman" w:eastAsia="Times New Roman" w:hAnsi="Times New Roman" w:cs="Times New Roman"/>
                <w:color w:val="000000"/>
                <w:sz w:val="24"/>
                <w:szCs w:val="24"/>
              </w:rPr>
              <w:t>Enstitüsü</w:t>
            </w:r>
            <w:r>
              <w:rPr>
                <w:rFonts w:ascii="Times New Roman" w:eastAsia="Times New Roman" w:hAnsi="Times New Roman" w:cs="Times New Roman"/>
                <w:color w:val="000000"/>
                <w:sz w:val="24"/>
                <w:szCs w:val="24"/>
              </w:rPr>
              <w:t xml:space="preserve"> Müdür</w:t>
            </w:r>
            <w:r w:rsidR="004920B5">
              <w:rPr>
                <w:rFonts w:ascii="Times New Roman" w:eastAsia="Times New Roman" w:hAnsi="Times New Roman" w:cs="Times New Roman"/>
                <w:color w:val="000000"/>
                <w:sz w:val="24"/>
                <w:szCs w:val="24"/>
              </w:rPr>
              <w:t>ü</w:t>
            </w:r>
            <w:r>
              <w:rPr>
                <w:rFonts w:ascii="Times New Roman" w:eastAsia="Times New Roman" w:hAnsi="Times New Roman" w:cs="Times New Roman"/>
                <w:color w:val="000000"/>
                <w:sz w:val="24"/>
                <w:szCs w:val="24"/>
              </w:rPr>
              <w:t xml:space="preserve"> odasında gerçekleştirilmiş olup, Kıyaslama ekibinde;</w:t>
            </w:r>
          </w:p>
          <w:p w14:paraId="7EF41CAB" w14:textId="77777777" w:rsidR="00E04A87" w:rsidRDefault="00E04A87" w:rsidP="00E04A87">
            <w:pPr>
              <w:widowControl w:val="0"/>
              <w:spacing w:line="240" w:lineRule="auto"/>
              <w:jc w:val="both"/>
              <w:rPr>
                <w:rFonts w:ascii="Times New Roman" w:eastAsia="Times New Roman" w:hAnsi="Times New Roman" w:cs="Times New Roman"/>
                <w:color w:val="000000"/>
                <w:sz w:val="24"/>
                <w:szCs w:val="24"/>
              </w:rPr>
            </w:pPr>
          </w:p>
          <w:p w14:paraId="35C772FB" w14:textId="142345AB" w:rsidR="004920B5" w:rsidRDefault="004920B5" w:rsidP="00E04A8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Fen Bilimleri Enstitüsünden, Enstitü Müdür Yardımcısı Doç. Dr. Ümit DEMİRAL; </w:t>
            </w:r>
          </w:p>
          <w:p w14:paraId="0150CF09" w14:textId="77777777" w:rsidR="004920B5" w:rsidRDefault="004920B5" w:rsidP="00E04A87">
            <w:pPr>
              <w:widowControl w:val="0"/>
              <w:spacing w:line="240" w:lineRule="auto"/>
              <w:jc w:val="both"/>
              <w:rPr>
                <w:rFonts w:ascii="Times New Roman" w:eastAsia="Times New Roman" w:hAnsi="Times New Roman" w:cs="Times New Roman"/>
                <w:color w:val="000000"/>
                <w:sz w:val="24"/>
                <w:szCs w:val="24"/>
              </w:rPr>
            </w:pPr>
          </w:p>
          <w:p w14:paraId="75FCC188" w14:textId="5862BD61" w:rsidR="00E04A87" w:rsidRDefault="00E04A87" w:rsidP="00E04A87">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Sosyal Bilimler Enstitüsünden, Enstitü Müdürü Prof. Dr. Hüseyin ŞİMŞEK, Müdür Yardımcıları Prof. Dr. Ayfer ŞAHİN ve Doç. Dr. Maksut YİĞİTBAŞ, Enstitü Sekreter</w:t>
            </w:r>
            <w:r w:rsidR="004920B5">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V. </w:t>
            </w:r>
            <w:proofErr w:type="spellStart"/>
            <w:r>
              <w:rPr>
                <w:rFonts w:ascii="Times New Roman" w:eastAsia="Times New Roman" w:hAnsi="Times New Roman" w:cs="Times New Roman"/>
                <w:color w:val="000000"/>
                <w:sz w:val="24"/>
                <w:szCs w:val="24"/>
              </w:rPr>
              <w:t>Revza</w:t>
            </w:r>
            <w:proofErr w:type="spellEnd"/>
            <w:r>
              <w:rPr>
                <w:rFonts w:ascii="Times New Roman" w:eastAsia="Times New Roman" w:hAnsi="Times New Roman" w:cs="Times New Roman"/>
                <w:color w:val="000000"/>
                <w:sz w:val="24"/>
                <w:szCs w:val="24"/>
              </w:rPr>
              <w:t xml:space="preserve"> ÇELİK ve Şef Adnan GÖÇMEN;</w:t>
            </w:r>
          </w:p>
          <w:p w14:paraId="03833DDD" w14:textId="7DCD55B3" w:rsidR="00E04A87" w:rsidRDefault="00E04A87" w:rsidP="00E04A87">
            <w:pPr>
              <w:widowControl w:val="0"/>
              <w:spacing w:line="240" w:lineRule="auto"/>
              <w:jc w:val="both"/>
              <w:rPr>
                <w:rFonts w:ascii="Times New Roman" w:eastAsia="Times New Roman" w:hAnsi="Times New Roman" w:cs="Times New Roman"/>
                <w:color w:val="000000"/>
                <w:sz w:val="24"/>
                <w:szCs w:val="24"/>
              </w:rPr>
            </w:pPr>
          </w:p>
          <w:p w14:paraId="5CE8F849" w14:textId="77777777" w:rsidR="00E04A87" w:rsidRDefault="00E04A87" w:rsidP="00E04A87">
            <w:pPr>
              <w:widowControl w:v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Sağlık Bilimleri Enstitüsünden, Enstitü Müdür Yardımcıları Doç. Dr. Ramazan YAZICI ve Dr. Öğr. Üyesi Şefik TEKLE yer almışlardır.</w:t>
            </w:r>
          </w:p>
          <w:p w14:paraId="16FB3E8A" w14:textId="77777777" w:rsidR="007F1558" w:rsidRPr="003538BF" w:rsidRDefault="007F1558" w:rsidP="00444A4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AFB23BB" w14:textId="77777777" w:rsidR="007F1558" w:rsidRDefault="007F1558" w:rsidP="004920B5">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1F969593" w14:textId="77777777" w:rsidR="007F1558" w:rsidRDefault="007F155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6EF4FDAB" w14:textId="77777777" w:rsidR="007F1558" w:rsidRDefault="007F155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47B47E16" w14:textId="77777777" w:rsidR="007F1558" w:rsidRPr="007407D2" w:rsidRDefault="007F155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r>
      <w:tr w:rsidR="00D60FDD" w:rsidRPr="007407D2" w14:paraId="5AF52DB2" w14:textId="77777777" w:rsidTr="007576C2">
        <w:trPr>
          <w:trHeight w:val="6023"/>
        </w:trPr>
        <w:tc>
          <w:tcPr>
            <w:tcW w:w="15532" w:type="dxa"/>
            <w:shd w:val="clear" w:color="auto" w:fill="auto"/>
            <w:tcMar>
              <w:top w:w="100" w:type="dxa"/>
              <w:left w:w="100" w:type="dxa"/>
              <w:bottom w:w="100" w:type="dxa"/>
              <w:right w:w="100" w:type="dxa"/>
            </w:tcMar>
          </w:tcPr>
          <w:p w14:paraId="62A47A50" w14:textId="77777777" w:rsidR="00D60FDD" w:rsidRPr="007407D2" w:rsidRDefault="00D60FDD">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0AE6EF51" w14:textId="77777777" w:rsidR="00D60FDD" w:rsidRPr="007407D2" w:rsidRDefault="00D60FDD">
      <w:pPr>
        <w:widowControl w:val="0"/>
        <w:pBdr>
          <w:top w:val="nil"/>
          <w:left w:val="nil"/>
          <w:bottom w:val="nil"/>
          <w:right w:val="nil"/>
          <w:between w:val="nil"/>
        </w:pBdr>
        <w:rPr>
          <w:rFonts w:ascii="Times New Roman" w:hAnsi="Times New Roman" w:cs="Times New Roman"/>
          <w:color w:val="000000"/>
          <w:sz w:val="24"/>
          <w:szCs w:val="24"/>
        </w:rPr>
      </w:pPr>
    </w:p>
    <w:p w14:paraId="5877AE3F" w14:textId="77777777" w:rsidR="00D60FDD" w:rsidRPr="007407D2" w:rsidRDefault="00D60FDD">
      <w:pPr>
        <w:widowControl w:val="0"/>
        <w:pBdr>
          <w:top w:val="nil"/>
          <w:left w:val="nil"/>
          <w:bottom w:val="nil"/>
          <w:right w:val="nil"/>
          <w:between w:val="nil"/>
        </w:pBdr>
        <w:spacing w:line="240" w:lineRule="auto"/>
        <w:ind w:left="6"/>
        <w:rPr>
          <w:rFonts w:ascii="Times New Roman" w:eastAsia="Times New Roman" w:hAnsi="Times New Roman" w:cs="Times New Roman"/>
          <w:i/>
          <w:color w:val="000000"/>
          <w:sz w:val="24"/>
          <w:szCs w:val="24"/>
        </w:rPr>
      </w:pPr>
    </w:p>
    <w:sectPr w:rsidR="00D60FDD" w:rsidRPr="007407D2" w:rsidSect="007407D2">
      <w:headerReference w:type="even" r:id="rId8"/>
      <w:headerReference w:type="default" r:id="rId9"/>
      <w:footerReference w:type="even" r:id="rId10"/>
      <w:footerReference w:type="default" r:id="rId11"/>
      <w:headerReference w:type="first" r:id="rId12"/>
      <w:footerReference w:type="first" r:id="rId13"/>
      <w:pgSz w:w="16820" w:h="11900" w:orient="landscape"/>
      <w:pgMar w:top="993" w:right="823" w:bottom="1560" w:left="566" w:header="426"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F1820" w14:textId="77777777" w:rsidR="001A126B" w:rsidRDefault="001A126B" w:rsidP="007407D2">
      <w:pPr>
        <w:spacing w:line="240" w:lineRule="auto"/>
      </w:pPr>
      <w:r>
        <w:separator/>
      </w:r>
    </w:p>
  </w:endnote>
  <w:endnote w:type="continuationSeparator" w:id="0">
    <w:p w14:paraId="605A963D" w14:textId="77777777" w:rsidR="001A126B" w:rsidRDefault="001A126B" w:rsidP="00740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749D" w14:textId="77777777" w:rsidR="007576C2" w:rsidRDefault="007576C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B956" w14:textId="77777777" w:rsidR="007407D2" w:rsidRPr="007407D2" w:rsidRDefault="007407D2">
    <w:pPr>
      <w:pStyle w:val="AltBilgi"/>
      <w:rPr>
        <w:rFonts w:ascii="Times New Roman" w:hAnsi="Times New Roman" w:cs="Times New Roman"/>
        <w:sz w:val="16"/>
        <w:szCs w:val="16"/>
      </w:rPr>
    </w:pPr>
    <w:r w:rsidRPr="007407D2">
      <w:rPr>
        <w:rFonts w:ascii="Times New Roman" w:hAnsi="Times New Roman" w:cs="Times New Roman"/>
        <w:i/>
        <w:sz w:val="16"/>
        <w:szCs w:val="16"/>
      </w:rPr>
      <w:t xml:space="preserve">(Form No: FR- </w:t>
    </w:r>
    <w:r>
      <w:rPr>
        <w:rFonts w:ascii="Times New Roman" w:hAnsi="Times New Roman" w:cs="Times New Roman"/>
        <w:i/>
        <w:sz w:val="16"/>
        <w:szCs w:val="16"/>
      </w:rPr>
      <w:t>638</w:t>
    </w:r>
    <w:r w:rsidRPr="007407D2">
      <w:rPr>
        <w:rFonts w:ascii="Times New Roman" w:hAnsi="Times New Roman" w:cs="Times New Roman"/>
        <w:i/>
        <w:sz w:val="16"/>
        <w:szCs w:val="16"/>
      </w:rPr>
      <w:t xml:space="preserve">; Revizyon Tarihi </w:t>
    </w:r>
    <w:proofErr w:type="gramStart"/>
    <w:r w:rsidRPr="007407D2">
      <w:rPr>
        <w:rFonts w:ascii="Times New Roman" w:hAnsi="Times New Roman" w:cs="Times New Roman"/>
        <w:i/>
        <w:sz w:val="16"/>
        <w:szCs w:val="16"/>
      </w:rPr>
      <w:t>:…...</w:t>
    </w:r>
    <w:proofErr w:type="gramEnd"/>
    <w:r w:rsidRPr="007407D2">
      <w:rPr>
        <w:rFonts w:ascii="Times New Roman" w:hAnsi="Times New Roman" w:cs="Times New Roman"/>
        <w:i/>
        <w:sz w:val="16"/>
        <w:szCs w:val="16"/>
      </w:rPr>
      <w:t>/..…/……..; Revizyon No:…….)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77E5" w14:textId="77777777" w:rsidR="007576C2" w:rsidRDefault="007576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7EC6E" w14:textId="77777777" w:rsidR="001A126B" w:rsidRDefault="001A126B" w:rsidP="007407D2">
      <w:pPr>
        <w:spacing w:line="240" w:lineRule="auto"/>
      </w:pPr>
      <w:r>
        <w:separator/>
      </w:r>
    </w:p>
  </w:footnote>
  <w:footnote w:type="continuationSeparator" w:id="0">
    <w:p w14:paraId="34136435" w14:textId="77777777" w:rsidR="001A126B" w:rsidRDefault="001A126B" w:rsidP="00740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90253" w14:textId="77777777" w:rsidR="007576C2" w:rsidRDefault="007576C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451" w:type="dxa"/>
      <w:jc w:val="center"/>
      <w:tblCellMar>
        <w:top w:w="57" w:type="dxa"/>
        <w:left w:w="79" w:type="dxa"/>
        <w:right w:w="87" w:type="dxa"/>
      </w:tblCellMar>
      <w:tblLook w:val="04A0" w:firstRow="1" w:lastRow="0" w:firstColumn="1" w:lastColumn="0" w:noHBand="0" w:noVBand="1"/>
    </w:tblPr>
    <w:tblGrid>
      <w:gridCol w:w="2552"/>
      <w:gridCol w:w="10773"/>
      <w:gridCol w:w="2126"/>
    </w:tblGrid>
    <w:tr w:rsidR="007407D2" w14:paraId="20F6798A" w14:textId="77777777" w:rsidTr="007576C2">
      <w:trPr>
        <w:trHeight w:val="1417"/>
        <w:jc w:val="center"/>
      </w:trPr>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6A616288" w14:textId="77777777" w:rsidR="007407D2" w:rsidRPr="00E833D1" w:rsidRDefault="007407D2" w:rsidP="007407D2">
          <w:pPr>
            <w:ind w:left="261"/>
            <w:rPr>
              <w:rFonts w:ascii="Calibri" w:hAnsi="Calibri"/>
            </w:rPr>
          </w:pPr>
          <w:r w:rsidRPr="00E833D1">
            <w:rPr>
              <w:rFonts w:ascii="Calibri" w:hAnsi="Calibri"/>
              <w:noProof/>
            </w:rPr>
            <w:drawing>
              <wp:inline distT="0" distB="0" distL="0" distR="0" wp14:anchorId="39DA9F42" wp14:editId="131C8697">
                <wp:extent cx="819150" cy="819150"/>
                <wp:effectExtent l="0" t="0" r="0" b="0"/>
                <wp:docPr id="2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9150" cy="819150"/>
                        </a:xfrm>
                        <a:prstGeom prst="rect">
                          <a:avLst/>
                        </a:prstGeom>
                        <a:noFill/>
                        <a:ln>
                          <a:noFill/>
                        </a:ln>
                      </pic:spPr>
                    </pic:pic>
                  </a:graphicData>
                </a:graphic>
              </wp:inline>
            </w:drawing>
          </w:r>
        </w:p>
      </w:tc>
      <w:tc>
        <w:tcPr>
          <w:tcW w:w="107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0DD984" w14:textId="77777777" w:rsidR="007407D2" w:rsidRDefault="007407D2" w:rsidP="007407D2">
          <w:pPr>
            <w:jc w:val="center"/>
            <w:rPr>
              <w:rFonts w:ascii="Times New Roman" w:hAnsi="Times New Roman" w:cs="Times New Roman"/>
              <w:b/>
              <w:sz w:val="28"/>
              <w:szCs w:val="24"/>
            </w:rPr>
          </w:pPr>
          <w:r w:rsidRPr="007407D2">
            <w:rPr>
              <w:rFonts w:ascii="Times New Roman" w:hAnsi="Times New Roman" w:cs="Times New Roman"/>
              <w:b/>
              <w:sz w:val="28"/>
              <w:szCs w:val="24"/>
            </w:rPr>
            <w:t xml:space="preserve">KIRŞEHİR AHİ EVRAN ÜNİVERSİTESİ </w:t>
          </w:r>
        </w:p>
        <w:p w14:paraId="6F5E7C2F" w14:textId="77777777" w:rsidR="007407D2" w:rsidRPr="007407D2" w:rsidRDefault="007407D2" w:rsidP="007407D2">
          <w:pPr>
            <w:jc w:val="center"/>
            <w:rPr>
              <w:rFonts w:ascii="Times New Roman" w:hAnsi="Times New Roman" w:cs="Times New Roman"/>
              <w:b/>
              <w:sz w:val="28"/>
              <w:szCs w:val="28"/>
            </w:rPr>
          </w:pPr>
          <w:r w:rsidRPr="007407D2">
            <w:rPr>
              <w:rFonts w:ascii="Times New Roman" w:hAnsi="Times New Roman" w:cs="Times New Roman"/>
              <w:b/>
              <w:sz w:val="28"/>
              <w:szCs w:val="24"/>
            </w:rPr>
            <w:t>KIYASLAMA FORMU</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CF121C" w14:textId="77777777" w:rsidR="007407D2" w:rsidRPr="00E833D1" w:rsidRDefault="007407D2" w:rsidP="007407D2">
          <w:pPr>
            <w:jc w:val="center"/>
            <w:rPr>
              <w:rFonts w:ascii="Calibri" w:hAnsi="Calibri"/>
            </w:rPr>
          </w:pPr>
          <w:r w:rsidRPr="00E833D1">
            <w:rPr>
              <w:rFonts w:ascii="Calibri" w:hAnsi="Calibri"/>
              <w:noProof/>
            </w:rPr>
            <w:drawing>
              <wp:inline distT="0" distB="0" distL="0" distR="0" wp14:anchorId="4863F9A4" wp14:editId="3E6CD78E">
                <wp:extent cx="1152525" cy="695325"/>
                <wp:effectExtent l="0" t="0" r="0" b="0"/>
                <wp:docPr id="2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695325"/>
                        </a:xfrm>
                        <a:prstGeom prst="rect">
                          <a:avLst/>
                        </a:prstGeom>
                        <a:noFill/>
                        <a:ln>
                          <a:noFill/>
                        </a:ln>
                      </pic:spPr>
                    </pic:pic>
                  </a:graphicData>
                </a:graphic>
              </wp:inline>
            </w:drawing>
          </w:r>
        </w:p>
      </w:tc>
    </w:tr>
  </w:tbl>
  <w:p w14:paraId="2AA173E8" w14:textId="77777777" w:rsidR="007407D2" w:rsidRDefault="007407D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799D" w14:textId="77777777" w:rsidR="007576C2" w:rsidRDefault="007576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17B23"/>
    <w:multiLevelType w:val="hybridMultilevel"/>
    <w:tmpl w:val="7646C9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DD7487"/>
    <w:multiLevelType w:val="hybridMultilevel"/>
    <w:tmpl w:val="4E36E45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DD"/>
    <w:rsid w:val="000207D8"/>
    <w:rsid w:val="00020C19"/>
    <w:rsid w:val="000B189E"/>
    <w:rsid w:val="000B6306"/>
    <w:rsid w:val="00157781"/>
    <w:rsid w:val="00184D43"/>
    <w:rsid w:val="001A126B"/>
    <w:rsid w:val="001A6DEF"/>
    <w:rsid w:val="001F3A8A"/>
    <w:rsid w:val="002B0BA0"/>
    <w:rsid w:val="002D7FD6"/>
    <w:rsid w:val="002F4599"/>
    <w:rsid w:val="002F7655"/>
    <w:rsid w:val="00326B11"/>
    <w:rsid w:val="003538BF"/>
    <w:rsid w:val="00386B54"/>
    <w:rsid w:val="003B2F70"/>
    <w:rsid w:val="003D7594"/>
    <w:rsid w:val="00444A49"/>
    <w:rsid w:val="00445A7B"/>
    <w:rsid w:val="00482AB5"/>
    <w:rsid w:val="004920B5"/>
    <w:rsid w:val="004F677E"/>
    <w:rsid w:val="00650228"/>
    <w:rsid w:val="00654900"/>
    <w:rsid w:val="006759BC"/>
    <w:rsid w:val="006E6B4B"/>
    <w:rsid w:val="00727B6B"/>
    <w:rsid w:val="007407D2"/>
    <w:rsid w:val="007576C2"/>
    <w:rsid w:val="007C590E"/>
    <w:rsid w:val="007F1558"/>
    <w:rsid w:val="0081374E"/>
    <w:rsid w:val="00846F60"/>
    <w:rsid w:val="008D0DEC"/>
    <w:rsid w:val="009859DD"/>
    <w:rsid w:val="009B318E"/>
    <w:rsid w:val="009B702F"/>
    <w:rsid w:val="009D78B9"/>
    <w:rsid w:val="009F57D4"/>
    <w:rsid w:val="00A17291"/>
    <w:rsid w:val="00A3309C"/>
    <w:rsid w:val="00A45FA5"/>
    <w:rsid w:val="00AD105D"/>
    <w:rsid w:val="00B54D01"/>
    <w:rsid w:val="00B9101C"/>
    <w:rsid w:val="00BD001E"/>
    <w:rsid w:val="00BD5E0D"/>
    <w:rsid w:val="00BF727B"/>
    <w:rsid w:val="00C86493"/>
    <w:rsid w:val="00D54712"/>
    <w:rsid w:val="00D60FDD"/>
    <w:rsid w:val="00DE63AD"/>
    <w:rsid w:val="00E04A87"/>
    <w:rsid w:val="00E965E5"/>
    <w:rsid w:val="00F22E23"/>
    <w:rsid w:val="00F672A9"/>
    <w:rsid w:val="00F91D67"/>
    <w:rsid w:val="00FD6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57BD"/>
  <w15:docId w15:val="{551AF69A-CA91-46EF-95AD-54BA89F9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paragraph" w:styleId="stBilgi">
    <w:name w:val="header"/>
    <w:basedOn w:val="Normal"/>
    <w:link w:val="stBilgiChar"/>
    <w:uiPriority w:val="99"/>
    <w:unhideWhenUsed/>
    <w:rsid w:val="007407D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407D2"/>
  </w:style>
  <w:style w:type="paragraph" w:styleId="AltBilgi">
    <w:name w:val="footer"/>
    <w:basedOn w:val="Normal"/>
    <w:link w:val="AltBilgiChar"/>
    <w:uiPriority w:val="99"/>
    <w:unhideWhenUsed/>
    <w:rsid w:val="007407D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407D2"/>
  </w:style>
  <w:style w:type="paragraph" w:styleId="ListeParagraf">
    <w:name w:val="List Paragraph"/>
    <w:basedOn w:val="Normal"/>
    <w:uiPriority w:val="34"/>
    <w:qFormat/>
    <w:rsid w:val="00A17291"/>
    <w:pPr>
      <w:spacing w:after="160" w:line="259" w:lineRule="auto"/>
      <w:ind w:left="720"/>
      <w:contextualSpacing/>
    </w:pPr>
    <w:rPr>
      <w:rFonts w:ascii="Calibri" w:eastAsia="Calibri" w:hAnsi="Calibri" w:cs="Calibri"/>
    </w:rPr>
  </w:style>
  <w:style w:type="table" w:customStyle="1" w:styleId="14">
    <w:name w:val="14"/>
    <w:basedOn w:val="NormalTablo"/>
    <w:rsid w:val="00A17291"/>
    <w:pPr>
      <w:spacing w:line="240" w:lineRule="auto"/>
    </w:pPr>
    <w:rPr>
      <w:rFonts w:ascii="Calibri" w:eastAsia="Calibri" w:hAnsi="Calibri" w:cs="Calibri"/>
    </w:rPr>
    <w:tblPr>
      <w:tblStyleRowBandSize w:val="1"/>
      <w:tblStyleColBandSize w:val="1"/>
      <w:tblInd w:w="0" w:type="nil"/>
    </w:tblPr>
  </w:style>
  <w:style w:type="table" w:customStyle="1" w:styleId="3">
    <w:name w:val="3"/>
    <w:basedOn w:val="NormalTablo"/>
    <w:rsid w:val="00A17291"/>
    <w:pPr>
      <w:spacing w:line="240" w:lineRule="auto"/>
    </w:pPr>
    <w:rPr>
      <w:rFonts w:ascii="Calibri" w:eastAsia="Calibri" w:hAnsi="Calibri" w:cs="Calibri"/>
    </w:rPr>
    <w:tblPr>
      <w:tblStyleRowBandSize w:val="1"/>
      <w:tblStyleColBandSize w:val="1"/>
      <w:tblInd w:w="0" w:type="nil"/>
      <w:tblCellMar>
        <w:left w:w="10" w:type="dxa"/>
        <w:right w:w="10" w:type="dxa"/>
      </w:tblCellMar>
    </w:tblPr>
  </w:style>
  <w:style w:type="paragraph" w:styleId="BalonMetni">
    <w:name w:val="Balloon Text"/>
    <w:basedOn w:val="Normal"/>
    <w:link w:val="BalonMetniChar"/>
    <w:uiPriority w:val="99"/>
    <w:semiHidden/>
    <w:unhideWhenUsed/>
    <w:rsid w:val="00E04A8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4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790">
      <w:bodyDiv w:val="1"/>
      <w:marLeft w:val="0"/>
      <w:marRight w:val="0"/>
      <w:marTop w:val="0"/>
      <w:marBottom w:val="0"/>
      <w:divBdr>
        <w:top w:val="none" w:sz="0" w:space="0" w:color="auto"/>
        <w:left w:val="none" w:sz="0" w:space="0" w:color="auto"/>
        <w:bottom w:val="none" w:sz="0" w:space="0" w:color="auto"/>
        <w:right w:val="none" w:sz="0" w:space="0" w:color="auto"/>
      </w:divBdr>
    </w:div>
    <w:div w:id="129132143">
      <w:bodyDiv w:val="1"/>
      <w:marLeft w:val="0"/>
      <w:marRight w:val="0"/>
      <w:marTop w:val="0"/>
      <w:marBottom w:val="0"/>
      <w:divBdr>
        <w:top w:val="none" w:sz="0" w:space="0" w:color="auto"/>
        <w:left w:val="none" w:sz="0" w:space="0" w:color="auto"/>
        <w:bottom w:val="none" w:sz="0" w:space="0" w:color="auto"/>
        <w:right w:val="none" w:sz="0" w:space="0" w:color="auto"/>
      </w:divBdr>
    </w:div>
    <w:div w:id="310447887">
      <w:bodyDiv w:val="1"/>
      <w:marLeft w:val="0"/>
      <w:marRight w:val="0"/>
      <w:marTop w:val="0"/>
      <w:marBottom w:val="0"/>
      <w:divBdr>
        <w:top w:val="none" w:sz="0" w:space="0" w:color="auto"/>
        <w:left w:val="none" w:sz="0" w:space="0" w:color="auto"/>
        <w:bottom w:val="none" w:sz="0" w:space="0" w:color="auto"/>
        <w:right w:val="none" w:sz="0" w:space="0" w:color="auto"/>
      </w:divBdr>
    </w:div>
    <w:div w:id="579753988">
      <w:bodyDiv w:val="1"/>
      <w:marLeft w:val="0"/>
      <w:marRight w:val="0"/>
      <w:marTop w:val="0"/>
      <w:marBottom w:val="0"/>
      <w:divBdr>
        <w:top w:val="none" w:sz="0" w:space="0" w:color="auto"/>
        <w:left w:val="none" w:sz="0" w:space="0" w:color="auto"/>
        <w:bottom w:val="none" w:sz="0" w:space="0" w:color="auto"/>
        <w:right w:val="none" w:sz="0" w:space="0" w:color="auto"/>
      </w:divBdr>
    </w:div>
    <w:div w:id="580332375">
      <w:bodyDiv w:val="1"/>
      <w:marLeft w:val="0"/>
      <w:marRight w:val="0"/>
      <w:marTop w:val="0"/>
      <w:marBottom w:val="0"/>
      <w:divBdr>
        <w:top w:val="none" w:sz="0" w:space="0" w:color="auto"/>
        <w:left w:val="none" w:sz="0" w:space="0" w:color="auto"/>
        <w:bottom w:val="none" w:sz="0" w:space="0" w:color="auto"/>
        <w:right w:val="none" w:sz="0" w:space="0" w:color="auto"/>
      </w:divBdr>
    </w:div>
    <w:div w:id="592518124">
      <w:bodyDiv w:val="1"/>
      <w:marLeft w:val="0"/>
      <w:marRight w:val="0"/>
      <w:marTop w:val="0"/>
      <w:marBottom w:val="0"/>
      <w:divBdr>
        <w:top w:val="none" w:sz="0" w:space="0" w:color="auto"/>
        <w:left w:val="none" w:sz="0" w:space="0" w:color="auto"/>
        <w:bottom w:val="none" w:sz="0" w:space="0" w:color="auto"/>
        <w:right w:val="none" w:sz="0" w:space="0" w:color="auto"/>
      </w:divBdr>
    </w:div>
    <w:div w:id="709108580">
      <w:bodyDiv w:val="1"/>
      <w:marLeft w:val="0"/>
      <w:marRight w:val="0"/>
      <w:marTop w:val="0"/>
      <w:marBottom w:val="0"/>
      <w:divBdr>
        <w:top w:val="none" w:sz="0" w:space="0" w:color="auto"/>
        <w:left w:val="none" w:sz="0" w:space="0" w:color="auto"/>
        <w:bottom w:val="none" w:sz="0" w:space="0" w:color="auto"/>
        <w:right w:val="none" w:sz="0" w:space="0" w:color="auto"/>
      </w:divBdr>
    </w:div>
    <w:div w:id="997684690">
      <w:bodyDiv w:val="1"/>
      <w:marLeft w:val="0"/>
      <w:marRight w:val="0"/>
      <w:marTop w:val="0"/>
      <w:marBottom w:val="0"/>
      <w:divBdr>
        <w:top w:val="none" w:sz="0" w:space="0" w:color="auto"/>
        <w:left w:val="none" w:sz="0" w:space="0" w:color="auto"/>
        <w:bottom w:val="none" w:sz="0" w:space="0" w:color="auto"/>
        <w:right w:val="none" w:sz="0" w:space="0" w:color="auto"/>
      </w:divBdr>
    </w:div>
    <w:div w:id="1005010529">
      <w:bodyDiv w:val="1"/>
      <w:marLeft w:val="0"/>
      <w:marRight w:val="0"/>
      <w:marTop w:val="0"/>
      <w:marBottom w:val="0"/>
      <w:divBdr>
        <w:top w:val="none" w:sz="0" w:space="0" w:color="auto"/>
        <w:left w:val="none" w:sz="0" w:space="0" w:color="auto"/>
        <w:bottom w:val="none" w:sz="0" w:space="0" w:color="auto"/>
        <w:right w:val="none" w:sz="0" w:space="0" w:color="auto"/>
      </w:divBdr>
    </w:div>
    <w:div w:id="1425759211">
      <w:bodyDiv w:val="1"/>
      <w:marLeft w:val="0"/>
      <w:marRight w:val="0"/>
      <w:marTop w:val="0"/>
      <w:marBottom w:val="0"/>
      <w:divBdr>
        <w:top w:val="none" w:sz="0" w:space="0" w:color="auto"/>
        <w:left w:val="none" w:sz="0" w:space="0" w:color="auto"/>
        <w:bottom w:val="none" w:sz="0" w:space="0" w:color="auto"/>
        <w:right w:val="none" w:sz="0" w:space="0" w:color="auto"/>
      </w:divBdr>
    </w:div>
    <w:div w:id="1874615324">
      <w:bodyDiv w:val="1"/>
      <w:marLeft w:val="0"/>
      <w:marRight w:val="0"/>
      <w:marTop w:val="0"/>
      <w:marBottom w:val="0"/>
      <w:divBdr>
        <w:top w:val="none" w:sz="0" w:space="0" w:color="auto"/>
        <w:left w:val="none" w:sz="0" w:space="0" w:color="auto"/>
        <w:bottom w:val="none" w:sz="0" w:space="0" w:color="auto"/>
        <w:right w:val="none" w:sz="0" w:space="0" w:color="auto"/>
      </w:divBdr>
    </w:div>
    <w:div w:id="2052146773">
      <w:bodyDiv w:val="1"/>
      <w:marLeft w:val="0"/>
      <w:marRight w:val="0"/>
      <w:marTop w:val="0"/>
      <w:marBottom w:val="0"/>
      <w:divBdr>
        <w:top w:val="none" w:sz="0" w:space="0" w:color="auto"/>
        <w:left w:val="none" w:sz="0" w:space="0" w:color="auto"/>
        <w:bottom w:val="none" w:sz="0" w:space="0" w:color="auto"/>
        <w:right w:val="none" w:sz="0" w:space="0" w:color="auto"/>
      </w:divBdr>
    </w:div>
    <w:div w:id="2052339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WiJYCRtKJSlVnEbmGylEtjkTgw==">CgMxLjAyCGguZ2pkZ3hzOAByITFEZUU4U3JrckZXNzdfUTk5VjBJVWdiT1hTbWdXcW5CRw==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1237</Words>
  <Characters>7053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Revza ÇELİK</dc:creator>
  <cp:lastModifiedBy>EROL AKGÜL</cp:lastModifiedBy>
  <cp:revision>2</cp:revision>
  <dcterms:created xsi:type="dcterms:W3CDTF">2023-10-02T10:50:00Z</dcterms:created>
  <dcterms:modified xsi:type="dcterms:W3CDTF">2023-10-02T10:50:00Z</dcterms:modified>
</cp:coreProperties>
</file>