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A0" w:rsidRDefault="00E27C98">
      <w:pPr>
        <w:spacing w:before="240"/>
        <w:jc w:val="center"/>
        <w:rPr>
          <w:b/>
        </w:rPr>
      </w:pPr>
      <w:bookmarkStart w:id="0" w:name="_GoBack"/>
      <w:bookmarkEnd w:id="0"/>
      <w:r>
        <w:rPr>
          <w:b/>
        </w:rPr>
        <w:t>FEN BİLİMLERİ ENSTİTÜSÜ</w:t>
      </w:r>
    </w:p>
    <w:p w:rsidR="00656BA0" w:rsidRDefault="00E27C98">
      <w:pPr>
        <w:spacing w:before="240"/>
        <w:jc w:val="center"/>
        <w:rPr>
          <w:b/>
        </w:rPr>
      </w:pPr>
      <w:r>
        <w:rPr>
          <w:b/>
        </w:rPr>
        <w:t>MATEMATİK VE FEN BİLİMLERİ EĞİTİMİ ANABİLİM DALI</w:t>
      </w:r>
    </w:p>
    <w:p w:rsidR="00656BA0" w:rsidRDefault="00E27C98">
      <w:pPr>
        <w:spacing w:before="240"/>
        <w:jc w:val="center"/>
        <w:rPr>
          <w:b/>
        </w:rPr>
      </w:pPr>
      <w:r>
        <w:rPr>
          <w:b/>
        </w:rPr>
        <w:t>MATEMATİK EĞİTİMİ BİLİM DALI</w:t>
      </w:r>
    </w:p>
    <w:p w:rsidR="00656BA0" w:rsidRDefault="00E27C98">
      <w:pPr>
        <w:spacing w:before="240"/>
        <w:jc w:val="center"/>
        <w:rPr>
          <w:b/>
        </w:rPr>
      </w:pPr>
      <w:r>
        <w:rPr>
          <w:b/>
        </w:rPr>
        <w:t xml:space="preserve">2023-2024 EĞİTİM- ÖĞRETİM YILI GÜZ YARIYILI ARA SINAV PROGRAMI </w:t>
      </w:r>
    </w:p>
    <w:p w:rsidR="00656BA0" w:rsidRDefault="00656BA0">
      <w:pPr>
        <w:spacing w:before="240"/>
        <w:jc w:val="center"/>
        <w:rPr>
          <w:b/>
        </w:rPr>
      </w:pPr>
    </w:p>
    <w:tbl>
      <w:tblPr>
        <w:tblStyle w:val="a"/>
        <w:tblW w:w="92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2565"/>
        <w:gridCol w:w="2340"/>
        <w:gridCol w:w="1335"/>
        <w:gridCol w:w="1575"/>
      </w:tblGrid>
      <w:tr w:rsidR="00656BA0">
        <w:trPr>
          <w:trHeight w:val="930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Üyesi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</w:tr>
      <w:tr w:rsidR="00656BA0">
        <w:trPr>
          <w:trHeight w:val="102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102911201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 Eğitiminde Öğrenme Teorileri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Okan KUZU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656BA0">
            <w:pPr>
              <w:jc w:val="center"/>
            </w:pPr>
          </w:p>
          <w:p w:rsidR="00656BA0" w:rsidRDefault="00E27C98">
            <w:r>
              <w:t>10.00</w:t>
            </w:r>
          </w:p>
        </w:tc>
      </w:tr>
      <w:tr w:rsidR="00656BA0">
        <w:trPr>
          <w:trHeight w:val="126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102911301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Bilimsel Araştırma Teknikleri ve Yayın Etiği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Serdal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BALTACI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r>
              <w:t>10.00</w:t>
            </w:r>
          </w:p>
        </w:tc>
      </w:tr>
      <w:tr w:rsidR="00656BA0">
        <w:trPr>
          <w:trHeight w:val="99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102911219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Disiplinlerarası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Eğitim Uygulamaları (FETEMM)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Büşra KARTAL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r>
              <w:t>13:00</w:t>
            </w:r>
          </w:p>
        </w:tc>
      </w:tr>
      <w:tr w:rsidR="00656BA0">
        <w:trPr>
          <w:trHeight w:val="99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102911206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Matematiksel düşünme ve akıl yürütme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Üyesi Ahsen Seda KILIÇ BULUT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r>
              <w:t>14.00</w:t>
            </w:r>
          </w:p>
        </w:tc>
      </w:tr>
      <w:tr w:rsidR="00656BA0">
        <w:trPr>
          <w:trHeight w:val="99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24"/>
                <w:szCs w:val="24"/>
              </w:rPr>
              <w:t>102911207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24"/>
                <w:szCs w:val="24"/>
              </w:rPr>
              <w:t>Matematik Eğitiminde Teknoloji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Cahit AYTEKİN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r>
              <w:t>10.00</w:t>
            </w:r>
          </w:p>
        </w:tc>
      </w:tr>
      <w:tr w:rsidR="00656BA0">
        <w:trPr>
          <w:trHeight w:val="99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3B3A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24"/>
                <w:szCs w:val="24"/>
              </w:rPr>
              <w:t>102911202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 Eğitim Öğretim Programlarının İncelenmesi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Üyesi Zekiye MORKOYUNLU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r>
              <w:t>10.00</w:t>
            </w:r>
          </w:p>
        </w:tc>
      </w:tr>
      <w:tr w:rsidR="00656BA0">
        <w:trPr>
          <w:trHeight w:val="99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shd w:val="clear" w:color="auto" w:fill="CCE0F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102911204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Sayı Hissi ve Sayıların Öğretimi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Üyesi Yasemin KIYMAZ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BA0" w:rsidRDefault="00E27C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A0" w:rsidRDefault="00E27C98">
            <w:r>
              <w:t>14.00</w:t>
            </w:r>
          </w:p>
        </w:tc>
      </w:tr>
    </w:tbl>
    <w:p w:rsidR="00656BA0" w:rsidRDefault="00E27C98">
      <w:pPr>
        <w:spacing w:before="240" w:after="240"/>
      </w:pPr>
      <w:r>
        <w:t xml:space="preserve"> </w:t>
      </w:r>
    </w:p>
    <w:p w:rsidR="00656BA0" w:rsidRDefault="00E27C98">
      <w:pPr>
        <w:spacing w:before="240" w:after="240"/>
        <w:jc w:val="right"/>
        <w:rPr>
          <w:b/>
        </w:rPr>
      </w:pPr>
      <w:r>
        <w:rPr>
          <w:b/>
        </w:rPr>
        <w:t>Doç. Dr. Okan KUZU</w:t>
      </w:r>
    </w:p>
    <w:p w:rsidR="00656BA0" w:rsidRDefault="00E27C98">
      <w:pPr>
        <w:spacing w:before="240" w:after="240"/>
        <w:jc w:val="right"/>
      </w:pPr>
      <w:r>
        <w:rPr>
          <w:b/>
        </w:rPr>
        <w:lastRenderedPageBreak/>
        <w:t>Matematik Eğitimi Bilim Dalı Başkanı</w:t>
      </w:r>
      <w:r>
        <w:t xml:space="preserve">                              </w:t>
      </w:r>
    </w:p>
    <w:p w:rsidR="00656BA0" w:rsidRDefault="00656BA0"/>
    <w:sectPr w:rsidR="00656BA0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98" w:rsidRDefault="00E27C98">
      <w:pPr>
        <w:spacing w:line="240" w:lineRule="auto"/>
      </w:pPr>
      <w:r>
        <w:separator/>
      </w:r>
    </w:p>
  </w:endnote>
  <w:endnote w:type="continuationSeparator" w:id="0">
    <w:p w:rsidR="00E27C98" w:rsidRDefault="00E27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98" w:rsidRDefault="00E27C98">
      <w:pPr>
        <w:spacing w:line="240" w:lineRule="auto"/>
      </w:pPr>
      <w:r>
        <w:separator/>
      </w:r>
    </w:p>
  </w:footnote>
  <w:footnote w:type="continuationSeparator" w:id="0">
    <w:p w:rsidR="00E27C98" w:rsidRDefault="00E27C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A0" w:rsidRDefault="00656B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A0"/>
    <w:rsid w:val="00656BA0"/>
    <w:rsid w:val="008917A7"/>
    <w:rsid w:val="00E2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8E413-92F7-4C45-B762-139B8263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TAŞÇI</dc:creator>
  <cp:lastModifiedBy>ZEYNEP TAŞÇI</cp:lastModifiedBy>
  <cp:revision>2</cp:revision>
  <dcterms:created xsi:type="dcterms:W3CDTF">2023-11-16T11:25:00Z</dcterms:created>
  <dcterms:modified xsi:type="dcterms:W3CDTF">2023-11-16T11:25:00Z</dcterms:modified>
</cp:coreProperties>
</file>