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T.C.</w:t>
        <w:br w:type="textWrapping"/>
        <w:t xml:space="preserve">KIRŞEHİR AHİ EVRAN ÜNİVERSİTESİ </w:t>
        <w:br w:type="textWrapping"/>
        <w:t xml:space="preserve">Fen Bilimleri Enstitüsü Müdürlüğü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-8887</wp:posOffset>
            </wp:positionH>
            <wp:positionV relativeFrom="paragraph">
              <wp:posOffset>-48891</wp:posOffset>
            </wp:positionV>
            <wp:extent cx="790575" cy="7905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MATEMATİK ANA BİLİM DALI YÜKSEK LİSANS/DOKTORA PROGRAMI</w:t>
      </w:r>
    </w:p>
    <w:p w:rsidR="00000000" w:rsidDel="00000000" w:rsidP="00000000" w:rsidRDefault="00000000" w:rsidRPr="00000000" w14:paraId="00000005">
      <w:pPr>
        <w:spacing w:after="18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 EĞİTİM ÖĞRETİM YILI GÜZ YARIYILI DERS PROGRAMI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12.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2.5"/>
        <w:gridCol w:w="2760"/>
        <w:gridCol w:w="3630"/>
        <w:gridCol w:w="1725"/>
        <w:gridCol w:w="1365"/>
        <w:tblGridChange w:id="0">
          <w:tblGrid>
            <w:gridCol w:w="1132.5"/>
            <w:gridCol w:w="2760"/>
            <w:gridCol w:w="3630"/>
            <w:gridCol w:w="1725"/>
            <w:gridCol w:w="1365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Ders Kodu</w:t>
            </w:r>
          </w:p>
        </w:tc>
        <w:tc>
          <w:tcPr>
            <w:tcBorders>
              <w:bottom w:color="000000" w:space="0" w:sz="0" w:val="nil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bottom w:color="000000" w:space="0" w:sz="0" w:val="nil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Günü/Saati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Dersin Yapılış Şekli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ÇOK DEĞİŞKENLİ REEL FONKSİYONLAR-I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Ali AKBULUT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KOMPLEKS FONKSİYONLAR TEORİSİ-I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Ali AKBULUT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09:15:12:00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ÇOK DEĞİŞKENLİ KOMPLEKS FONKSİYONLAR TEORİSİ-I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Vagıf GULİYEV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13:00-15:45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FONKSİYONEL ANALİZ-I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Fatih DERİNGÖZ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REEL ANALİZ-I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Emre TAŞ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TOPOLOJİ-I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Zehra GÜZEL ERGÜL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LİNEER CEBİR-I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 Dr. Nil MANSUROĞLU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09:15:12:00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YARI - RİEMANN GEOMETRİ-I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Levent KULA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09:15:12:00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PROJEKTİF GEOMETRİSİ-I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 Dr. Mahmut MAK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09:15-12:00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101812224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SEMBOLİK HESAPLAMA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Mahmut MAK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101711229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BİLGİSAYAR CEBİRİ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Cem OĞUZ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13:00-15:45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5zz8qu5gad1r" w:id="0"/>
            <w:bookmarkEnd w:id="0"/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OPTİMİZASYON-I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Kamile ŞANLI KULA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09:15:12:00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ÇOK ÖLÇÜTLÜ KARAR VERME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Akın Osman ATAGÜN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ANALİZ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Fatih DERİNGÖZ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09:15-12:00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LİE CEBİRLERİ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 Dr. Nil MANSUROĞLU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101711301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BİLİMSEL ARAŞTIRMA TEKNİKLERİ VE YAYIN ETİĞİ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Prof. Dr. Emre TAŞ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18:00-20:45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Çevrimiçi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101712231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LATEX İLE DÖKÜMAN HAZIRLAMA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M. Baki YAĞBASAN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Çevrimiçi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İLERİ DİFERENSİYEL GEOMETRİ-I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 Dr. Sezin AYKURT SEPET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KUATERNİYONLAR TEORİSİ-I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Hasan ALTINBAŞ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09:15-12:00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101711226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SALINIM TEORİSİ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Nagehan KILINÇ GEÇER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09:15-12:00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101712234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TOPOLOJİDE ÖZEL KONULAR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Dr. Öğr. Üyesi Zehra GÜZEL ERGÜL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Zehra GÜZEL ERGÜL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08:15-16:45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Zehra GÜZEL ERGÜL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08:15-09:00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15:00-15:45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Emre TAŞ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13:00-16:45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Emre TAŞ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08:15-09:00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101831702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TEZİ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Emre TAŞ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08:15-09:00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101721702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Fatih DERİNGÖZ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08:15-16:45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Fatih DERİNGÖZ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08:15-09:00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101831702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DOKTORA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Fatih DERİNGÖZ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16:00-16:45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101821702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DOKTORA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Fatih DERİNGÖZ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Doç.Dr. Nil MANSUROĞLU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Doç.Dr. Nil MANSUROĞLU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08:00-08:45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Doç.Dr. Nil MANSUROĞLU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13:00-13:45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Doç.Dr. Nil MANSUROĞLU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14:00-14:45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101711230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MATEMATİKSEL FİZİĞİN ÖZEL FONKSİYONLARI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Ayşegül ÇETİNKAYA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13:00-15:45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Ayşegül ÇETİNKAYA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08:15-16:45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Ayşegül ÇETİNKAYA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Salı 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08:15-10:00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101711205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DİFERENSİYEL DENKLEMLER KURAMI-I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İ. Onur KIYMAZ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09:15-12:00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İ. Onur KIYMAZ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08:15-16:45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İ. Onur KIYMAZ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 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14:00-14:45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  <w:highlight w:val="white"/>
              </w:rPr>
            </w:pPr>
            <w:bookmarkStart w:colFirst="0" w:colLast="0" w:name="_ni3hc0i9ql6z" w:id="1"/>
            <w:bookmarkEnd w:id="1"/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Prof Dr Vagıf Guliyev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 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16:00-16:45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 Dr Vagıf Guliyev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08:00-16:45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Mahmut MAK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08:00-16:45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Mahmut MAK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 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15:00-15:45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UZMANLIK ALAN DERSİ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Doç. Dr. Sezin AYKURT SEPET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101831702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Doç. Dr. Sezin AYKURT SEPET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Perşembe 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13:00-13:45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Akın Osman ATAGÜN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09:15-10:00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101831702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Akın Osman ATAGÜN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08:15-09:00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Akın Osman ATAGÜN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13:00-15:45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UZMANLIK ALAN DERSİ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Akın Osman ATAGÜN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101712701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Akın Osman ATAGÜN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16:00-16:45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Akın Osman ATAGÜN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101821702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Levent KULA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101831702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DOKTORA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Levent KULA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13:00-13:45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101712701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Kamile ŞANLI  KULA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13:00-13:45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Kamile ŞANLI  KULA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08:15-16:45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101721702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UZMANLIK ALAN DERSİ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Turhan KARAMAN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08:15-16:45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101721703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LİSANS TEZİ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Turhan KARAMAN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09:15-10:00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Yüz yüze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18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25" w:top="993" w:left="1425" w:right="1425" w:header="720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